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E75" w:rsidRDefault="00EF5E75" w:rsidP="00EF5E75">
      <w:pPr>
        <w:pStyle w:val="10"/>
        <w:spacing w:after="280" w:line="298" w:lineRule="exact"/>
        <w:ind w:firstLine="0"/>
        <w:rPr>
          <w:lang w:eastAsia="ja-JP"/>
        </w:rPr>
      </w:pPr>
      <w:r>
        <w:rPr>
          <w:rFonts w:hint="eastAsia"/>
          <w:lang w:eastAsia="ja-JP"/>
        </w:rPr>
        <w:t>（別記様式</w:t>
      </w:r>
      <w:r w:rsidR="00141D49">
        <w:rPr>
          <w:rFonts w:hint="eastAsia"/>
          <w:lang w:eastAsia="ja-JP"/>
        </w:rPr>
        <w:t>２４</w:t>
      </w:r>
      <w:r>
        <w:rPr>
          <w:rFonts w:hint="eastAsia"/>
          <w:lang w:eastAsia="ja-JP"/>
        </w:rPr>
        <w:t>）</w:t>
      </w:r>
    </w:p>
    <w:p w:rsidR="00BE0D44" w:rsidRPr="00BE0D44" w:rsidRDefault="00BE0D44" w:rsidP="00F134E5">
      <w:pPr>
        <w:suppressAutoHyphens/>
        <w:overflowPunct w:val="0"/>
        <w:autoSpaceDE w:val="0"/>
        <w:autoSpaceDN w:val="0"/>
        <w:ind w:right="206"/>
        <w:jc w:val="right"/>
        <w:textAlignment w:val="baseline"/>
        <w:rPr>
          <w:rFonts w:ascii="ＭＳ 明朝" w:eastAsia="ＭＳ 明朝" w:hAnsi="ＭＳ 明朝" w:cs="ＭＳ 明朝"/>
          <w:color w:val="auto"/>
          <w:sz w:val="22"/>
          <w:szCs w:val="22"/>
          <w:u w:val="single" w:color="000000"/>
          <w:lang w:eastAsia="ja-JP" w:bidi="ar-SA"/>
        </w:rPr>
      </w:pPr>
      <w:r w:rsidRPr="00BE0D44">
        <w:rPr>
          <w:rFonts w:ascii="ＭＳ 明朝" w:eastAsia="ＭＳ 明朝" w:hAnsi="ＭＳ 明朝" w:cs="ＭＳ 明朝" w:hint="eastAsia"/>
          <w:color w:val="auto"/>
          <w:sz w:val="22"/>
          <w:szCs w:val="22"/>
          <w:u w:val="single" w:color="000000"/>
          <w:lang w:eastAsia="ja-JP" w:bidi="ar-SA"/>
        </w:rPr>
        <w:t>工</w:t>
      </w:r>
      <w:r w:rsidRPr="00BE0D44">
        <w:rPr>
          <w:rFonts w:ascii="ＭＳ 明朝" w:eastAsia="ＭＳ 明朝" w:hAnsi="ＭＳ 明朝" w:cs="ＭＳ 明朝"/>
          <w:color w:val="auto"/>
          <w:sz w:val="22"/>
          <w:szCs w:val="22"/>
          <w:u w:val="single" w:color="000000"/>
          <w:lang w:eastAsia="ja-JP" w:bidi="ar-SA"/>
        </w:rPr>
        <w:t xml:space="preserve"> </w:t>
      </w:r>
      <w:r w:rsidRPr="00BE0D44">
        <w:rPr>
          <w:rFonts w:ascii="ＭＳ 明朝" w:eastAsia="ＭＳ 明朝" w:hAnsi="ＭＳ 明朝" w:cs="ＭＳ 明朝" w:hint="eastAsia"/>
          <w:color w:val="auto"/>
          <w:sz w:val="22"/>
          <w:szCs w:val="22"/>
          <w:u w:val="single" w:color="000000"/>
          <w:lang w:eastAsia="ja-JP" w:bidi="ar-SA"/>
        </w:rPr>
        <w:t xml:space="preserve">　事　</w:t>
      </w:r>
      <w:r w:rsidRPr="00BE0D44">
        <w:rPr>
          <w:rFonts w:ascii="ＭＳ 明朝" w:eastAsia="ＭＳ 明朝" w:hAnsi="ＭＳ 明朝" w:cs="ＭＳ 明朝"/>
          <w:color w:val="auto"/>
          <w:sz w:val="22"/>
          <w:szCs w:val="22"/>
          <w:u w:val="single" w:color="000000"/>
          <w:lang w:eastAsia="ja-JP" w:bidi="ar-SA"/>
        </w:rPr>
        <w:t xml:space="preserve"> </w:t>
      </w:r>
      <w:r w:rsidRPr="00BE0D44">
        <w:rPr>
          <w:rFonts w:ascii="ＭＳ 明朝" w:eastAsia="ＭＳ 明朝" w:hAnsi="ＭＳ 明朝" w:cs="ＭＳ 明朝" w:hint="eastAsia"/>
          <w:color w:val="auto"/>
          <w:sz w:val="22"/>
          <w:szCs w:val="22"/>
          <w:u w:val="single" w:color="000000"/>
          <w:lang w:eastAsia="ja-JP" w:bidi="ar-SA"/>
        </w:rPr>
        <w:t>名</w:t>
      </w:r>
      <w:r w:rsidR="00F134E5">
        <w:rPr>
          <w:rFonts w:ascii="ＭＳ 明朝" w:eastAsia="ＭＳ 明朝" w:hAnsi="ＭＳ 明朝" w:cs="ＭＳ 明朝" w:hint="eastAsia"/>
          <w:color w:val="auto"/>
          <w:sz w:val="22"/>
          <w:szCs w:val="22"/>
          <w:u w:val="single" w:color="000000"/>
          <w:lang w:eastAsia="ja-JP" w:bidi="ar-SA"/>
        </w:rPr>
        <w:t xml:space="preserve">　　　　　　　　　　　　　　　　　　　　　　　　　</w:t>
      </w:r>
      <w:r w:rsidR="00F134E5" w:rsidRPr="00F134E5">
        <w:rPr>
          <w:rFonts w:ascii="ＭＳ 明朝" w:eastAsia="ＭＳ 明朝" w:hAnsi="ＭＳ 明朝" w:cs="ＭＳ 明朝" w:hint="eastAsia"/>
          <w:color w:val="FFFFFF" w:themeColor="background1"/>
          <w:sz w:val="22"/>
          <w:szCs w:val="22"/>
          <w:u w:val="single" w:color="000000"/>
          <w:lang w:eastAsia="ja-JP" w:bidi="ar-SA"/>
        </w:rPr>
        <w:t>：</w:t>
      </w:r>
      <w:r w:rsidRPr="00BE0D44">
        <w:rPr>
          <w:rFonts w:ascii="ＭＳ 明朝" w:eastAsia="ＭＳ 明朝" w:hAnsi="ＭＳ 明朝" w:cs="ＭＳ 明朝" w:hint="eastAsia"/>
          <w:color w:val="auto"/>
          <w:sz w:val="22"/>
          <w:szCs w:val="22"/>
          <w:u w:val="single" w:color="000000"/>
          <w:lang w:eastAsia="ja-JP" w:bidi="ar-SA"/>
        </w:rPr>
        <w:t xml:space="preserve">　</w:t>
      </w:r>
    </w:p>
    <w:p w:rsidR="00BE0D44" w:rsidRPr="00BE0D44" w:rsidRDefault="00BE0D44" w:rsidP="00BE0D44">
      <w:pPr>
        <w:suppressAutoHyphens/>
        <w:overflowPunct w:val="0"/>
        <w:autoSpaceDE w:val="0"/>
        <w:autoSpaceDN w:val="0"/>
        <w:ind w:right="206"/>
        <w:jc w:val="right"/>
        <w:textAlignment w:val="baseline"/>
        <w:rPr>
          <w:rFonts w:ascii="ＭＳ 明朝" w:eastAsia="ＭＳ 明朝" w:hAnsi="ＭＳ 明朝"/>
          <w:color w:val="auto"/>
          <w:spacing w:val="4"/>
          <w:sz w:val="21"/>
          <w:szCs w:val="21"/>
          <w:lang w:eastAsia="ja-JP" w:bidi="ar-SA"/>
        </w:rPr>
      </w:pPr>
      <w:r w:rsidRPr="00BE0D44">
        <w:rPr>
          <w:rFonts w:ascii="ＭＳ 明朝" w:eastAsia="ＭＳ 明朝" w:hAnsi="ＭＳ 明朝" w:cs="ＭＳ 明朝" w:hint="eastAsia"/>
          <w:color w:val="auto"/>
          <w:sz w:val="22"/>
          <w:szCs w:val="22"/>
          <w:u w:val="single" w:color="000000"/>
          <w:lang w:eastAsia="ja-JP" w:bidi="ar-SA"/>
        </w:rPr>
        <w:t>会</w:t>
      </w:r>
      <w:r w:rsidRPr="00BE0D44">
        <w:rPr>
          <w:rFonts w:ascii="ＭＳ 明朝" w:eastAsia="ＭＳ 明朝" w:hAnsi="ＭＳ 明朝" w:cs="ＭＳ 明朝"/>
          <w:color w:val="auto"/>
          <w:sz w:val="22"/>
          <w:szCs w:val="22"/>
          <w:u w:val="single" w:color="000000"/>
          <w:lang w:eastAsia="ja-JP" w:bidi="ar-SA"/>
        </w:rPr>
        <w:t xml:space="preserve"> </w:t>
      </w:r>
      <w:r w:rsidRPr="00BE0D44">
        <w:rPr>
          <w:rFonts w:ascii="ＭＳ 明朝" w:eastAsia="ＭＳ 明朝" w:hAnsi="ＭＳ 明朝" w:cs="ＭＳ 明朝" w:hint="eastAsia"/>
          <w:color w:val="auto"/>
          <w:sz w:val="22"/>
          <w:szCs w:val="22"/>
          <w:u w:val="single" w:color="000000"/>
          <w:lang w:eastAsia="ja-JP" w:bidi="ar-SA"/>
        </w:rPr>
        <w:t xml:space="preserve">　社　</w:t>
      </w:r>
      <w:r w:rsidRPr="00BE0D44">
        <w:rPr>
          <w:rFonts w:ascii="ＭＳ 明朝" w:eastAsia="ＭＳ 明朝" w:hAnsi="ＭＳ 明朝" w:cs="ＭＳ 明朝"/>
          <w:color w:val="auto"/>
          <w:sz w:val="22"/>
          <w:szCs w:val="22"/>
          <w:u w:val="single" w:color="000000"/>
          <w:lang w:eastAsia="ja-JP" w:bidi="ar-SA"/>
        </w:rPr>
        <w:t xml:space="preserve"> </w:t>
      </w:r>
      <w:r w:rsidRPr="00BE0D44">
        <w:rPr>
          <w:rFonts w:ascii="ＭＳ 明朝" w:eastAsia="ＭＳ 明朝" w:hAnsi="ＭＳ 明朝" w:cs="ＭＳ 明朝" w:hint="eastAsia"/>
          <w:color w:val="auto"/>
          <w:sz w:val="22"/>
          <w:szCs w:val="22"/>
          <w:u w:val="single" w:color="000000"/>
          <w:lang w:eastAsia="ja-JP" w:bidi="ar-SA"/>
        </w:rPr>
        <w:t>名：（ＪＶ申請：ＪＶ名記入。単体申請：申請者名記入。）</w:t>
      </w:r>
    </w:p>
    <w:p w:rsidR="006F42CA" w:rsidRDefault="006F42CA">
      <w:pPr>
        <w:pStyle w:val="10"/>
        <w:spacing w:after="280" w:line="298" w:lineRule="exact"/>
        <w:ind w:firstLine="0"/>
        <w:jc w:val="center"/>
        <w:rPr>
          <w:lang w:eastAsia="ja-JP"/>
        </w:rPr>
      </w:pPr>
    </w:p>
    <w:p w:rsidR="00F7174E" w:rsidRPr="00675678" w:rsidRDefault="001E3A4D">
      <w:pPr>
        <w:pStyle w:val="10"/>
        <w:spacing w:after="280" w:line="298" w:lineRule="exact"/>
        <w:ind w:firstLine="0"/>
        <w:jc w:val="center"/>
        <w:rPr>
          <w:color w:val="auto"/>
          <w:lang w:eastAsia="ja-JP"/>
        </w:rPr>
      </w:pPr>
      <w:r w:rsidRPr="00675678">
        <w:rPr>
          <w:color w:val="auto"/>
          <w:lang w:eastAsia="ja-JP"/>
        </w:rPr>
        <w:t>ワーク・ライフ・バランス等の推進に関する指標についての適合状況</w:t>
      </w:r>
    </w:p>
    <w:p w:rsidR="0059030A" w:rsidRPr="003909A8" w:rsidRDefault="0059030A" w:rsidP="0059030A">
      <w:pPr>
        <w:pStyle w:val="Word"/>
        <w:spacing w:line="274" w:lineRule="exact"/>
        <w:rPr>
          <w:rFonts w:hAnsi="ＭＳ 明朝" w:hint="default"/>
          <w:color w:val="auto"/>
        </w:rPr>
      </w:pPr>
      <w:r w:rsidRPr="003909A8">
        <w:rPr>
          <w:rFonts w:hAnsi="ＭＳ 明朝"/>
          <w:color w:val="auto"/>
        </w:rPr>
        <w:t>※　１～３の全項目について、該当するものに○を付けること。</w:t>
      </w:r>
    </w:p>
    <w:p w:rsidR="0059030A" w:rsidRPr="00917609" w:rsidRDefault="0059030A" w:rsidP="0059030A">
      <w:pPr>
        <w:pStyle w:val="Word"/>
        <w:spacing w:line="274" w:lineRule="exact"/>
        <w:rPr>
          <w:rFonts w:hAnsi="ＭＳ 明朝" w:hint="default"/>
          <w:color w:val="FF0000"/>
        </w:rPr>
      </w:pPr>
      <w:r w:rsidRPr="00917609">
        <w:rPr>
          <w:rFonts w:hAnsi="ＭＳ 明朝"/>
          <w:color w:val="FF0000"/>
        </w:rPr>
        <w:t>※　それぞれ、該当することを証明する書類（認定通知書の写し）を添付すること。</w:t>
      </w:r>
    </w:p>
    <w:p w:rsidR="00141D49" w:rsidRPr="0059030A" w:rsidRDefault="00141D49" w:rsidP="007777F3">
      <w:pPr>
        <w:pStyle w:val="10"/>
        <w:spacing w:after="0" w:line="298" w:lineRule="exact"/>
        <w:ind w:leftChars="100" w:left="240" w:firstLineChars="150" w:firstLine="330"/>
        <w:rPr>
          <w:color w:val="auto"/>
          <w:lang w:eastAsia="ja-JP"/>
        </w:rPr>
      </w:pPr>
    </w:p>
    <w:p w:rsidR="0059030A" w:rsidRPr="00437AB3" w:rsidRDefault="0059030A" w:rsidP="0059030A">
      <w:pPr>
        <w:pStyle w:val="15"/>
        <w:spacing w:line="274" w:lineRule="exact"/>
        <w:ind w:left="630" w:hanging="630"/>
        <w:rPr>
          <w:rFonts w:hint="default"/>
          <w:color w:val="FF0000"/>
        </w:rPr>
      </w:pPr>
      <w:r>
        <w:rPr>
          <w:color w:val="FF0000"/>
          <w:u w:val="single" w:color="000000"/>
        </w:rPr>
        <w:t>１．女性の職業生活における活躍の推進に関する法律に基づく認定</w:t>
      </w:r>
    </w:p>
    <w:p w:rsidR="0059030A" w:rsidRPr="0059030A" w:rsidRDefault="0059030A" w:rsidP="0059030A">
      <w:pPr>
        <w:pStyle w:val="Word"/>
        <w:spacing w:line="274" w:lineRule="exact"/>
        <w:ind w:leftChars="200" w:left="900" w:rightChars="200" w:right="480" w:hangingChars="200" w:hanging="420"/>
        <w:rPr>
          <w:rFonts w:hAnsi="ＭＳ 明朝" w:hint="default"/>
          <w:color w:val="auto"/>
        </w:rPr>
      </w:pPr>
      <w:r w:rsidRPr="0059030A">
        <w:rPr>
          <w:rFonts w:hAnsi="ＭＳ 明朝"/>
          <w:color w:val="auto"/>
        </w:rPr>
        <w:t>○　プラチナえるぼし認定を取得している。</w:t>
      </w:r>
    </w:p>
    <w:p w:rsidR="0059030A" w:rsidRPr="0059030A" w:rsidRDefault="0059030A" w:rsidP="0059030A">
      <w:pPr>
        <w:pStyle w:val="Word"/>
        <w:spacing w:line="274" w:lineRule="exact"/>
        <w:ind w:firstLineChars="3100" w:firstLine="6510"/>
        <w:rPr>
          <w:rFonts w:hAnsi="ＭＳ 明朝" w:hint="default"/>
          <w:color w:val="auto"/>
        </w:rPr>
      </w:pPr>
      <w:r w:rsidRPr="0059030A">
        <w:rPr>
          <w:rFonts w:hAnsi="ＭＳ 明朝"/>
          <w:color w:val="auto"/>
        </w:rPr>
        <w:t>【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該当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・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該当しない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】</w:t>
      </w:r>
    </w:p>
    <w:p w:rsidR="0059030A" w:rsidRPr="0059030A" w:rsidRDefault="0059030A" w:rsidP="0059030A">
      <w:pPr>
        <w:pStyle w:val="15"/>
        <w:spacing w:line="274" w:lineRule="exact"/>
        <w:ind w:left="630" w:hanging="630"/>
        <w:rPr>
          <w:rFonts w:hint="default"/>
          <w:color w:val="FF0000"/>
        </w:rPr>
      </w:pPr>
    </w:p>
    <w:p w:rsidR="0059030A" w:rsidRPr="0059030A" w:rsidRDefault="0059030A" w:rsidP="0059030A">
      <w:pPr>
        <w:pStyle w:val="Word"/>
        <w:spacing w:line="274" w:lineRule="exact"/>
        <w:ind w:firstLine="432"/>
        <w:rPr>
          <w:rFonts w:hAnsi="ＭＳ 明朝" w:hint="default"/>
          <w:color w:val="auto"/>
        </w:rPr>
      </w:pPr>
      <w:r w:rsidRPr="0059030A">
        <w:rPr>
          <w:rFonts w:hAnsi="ＭＳ 明朝"/>
          <w:color w:val="auto"/>
        </w:rPr>
        <w:t>○　えるぼし３段階目の認定を取得している。</w:t>
      </w:r>
    </w:p>
    <w:p w:rsidR="0059030A" w:rsidRPr="0059030A" w:rsidRDefault="0059030A" w:rsidP="0059030A">
      <w:pPr>
        <w:pStyle w:val="Word"/>
        <w:spacing w:line="274" w:lineRule="exact"/>
        <w:ind w:firstLineChars="3100" w:firstLine="6510"/>
        <w:rPr>
          <w:rFonts w:hAnsi="ＭＳ 明朝" w:hint="default"/>
          <w:color w:val="auto"/>
        </w:rPr>
      </w:pPr>
      <w:r w:rsidRPr="0059030A">
        <w:rPr>
          <w:rFonts w:hAnsi="ＭＳ 明朝"/>
          <w:color w:val="auto"/>
        </w:rPr>
        <w:t>【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該当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・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該当しない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】</w:t>
      </w:r>
    </w:p>
    <w:p w:rsidR="0059030A" w:rsidRPr="0059030A" w:rsidRDefault="0059030A" w:rsidP="0059030A">
      <w:pPr>
        <w:pStyle w:val="Word"/>
        <w:spacing w:line="274" w:lineRule="exact"/>
        <w:rPr>
          <w:rFonts w:hAnsi="ＭＳ 明朝" w:hint="default"/>
          <w:color w:val="FF0000"/>
        </w:rPr>
      </w:pPr>
    </w:p>
    <w:p w:rsidR="0059030A" w:rsidRPr="0059030A" w:rsidRDefault="0059030A" w:rsidP="0059030A">
      <w:pPr>
        <w:pStyle w:val="Word"/>
        <w:spacing w:line="274" w:lineRule="exact"/>
        <w:ind w:leftChars="200" w:left="900" w:rightChars="100" w:right="240" w:hangingChars="200" w:hanging="420"/>
        <w:jc w:val="left"/>
        <w:rPr>
          <w:rFonts w:hAnsi="ＭＳ 明朝" w:hint="default"/>
          <w:color w:val="auto"/>
        </w:rPr>
      </w:pPr>
      <w:r w:rsidRPr="0059030A">
        <w:rPr>
          <w:rFonts w:hAnsi="ＭＳ 明朝"/>
          <w:color w:val="auto"/>
        </w:rPr>
        <w:t>○　えるぼし２段階目の認定を取得しており、かつ、「評価項目３：労働時間等の働き方」の基準を満たしている。</w:t>
      </w:r>
    </w:p>
    <w:p w:rsidR="0059030A" w:rsidRPr="0059030A" w:rsidRDefault="0059030A" w:rsidP="0059030A">
      <w:pPr>
        <w:pStyle w:val="Word"/>
        <w:spacing w:line="274" w:lineRule="exact"/>
        <w:ind w:firstLineChars="3100" w:firstLine="6510"/>
        <w:rPr>
          <w:rFonts w:hAnsi="ＭＳ 明朝" w:hint="default"/>
          <w:color w:val="FF0000"/>
        </w:rPr>
      </w:pPr>
      <w:r w:rsidRPr="0059030A">
        <w:rPr>
          <w:rFonts w:hAnsi="ＭＳ 明朝"/>
          <w:color w:val="auto"/>
        </w:rPr>
        <w:t>【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該当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・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該当しない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】</w:t>
      </w:r>
    </w:p>
    <w:p w:rsidR="0059030A" w:rsidRPr="0059030A" w:rsidRDefault="0059030A" w:rsidP="0059030A">
      <w:pPr>
        <w:pStyle w:val="15"/>
        <w:spacing w:line="274" w:lineRule="exact"/>
        <w:ind w:left="630" w:hanging="630"/>
        <w:rPr>
          <w:rFonts w:hint="default"/>
          <w:color w:val="FF0000"/>
        </w:rPr>
      </w:pPr>
    </w:p>
    <w:p w:rsidR="0059030A" w:rsidRPr="0059030A" w:rsidRDefault="0059030A" w:rsidP="0059030A">
      <w:pPr>
        <w:pStyle w:val="Word"/>
        <w:spacing w:line="274" w:lineRule="exact"/>
        <w:ind w:leftChars="200" w:left="900" w:rightChars="100" w:right="240" w:hangingChars="200" w:hanging="420"/>
        <w:jc w:val="left"/>
        <w:rPr>
          <w:rFonts w:hAnsi="ＭＳ 明朝" w:hint="default"/>
          <w:color w:val="auto"/>
        </w:rPr>
      </w:pPr>
      <w:r w:rsidRPr="0059030A">
        <w:rPr>
          <w:rFonts w:hAnsi="ＭＳ 明朝"/>
          <w:color w:val="auto"/>
        </w:rPr>
        <w:t>○　えるぼし１段階目の認定を取得しており、かつ、「評価項目３：労働時間等の働き方」の基準を満たしている。</w:t>
      </w:r>
    </w:p>
    <w:p w:rsidR="0059030A" w:rsidRPr="0059030A" w:rsidRDefault="0059030A" w:rsidP="0059030A">
      <w:pPr>
        <w:pStyle w:val="Word"/>
        <w:spacing w:line="274" w:lineRule="exact"/>
        <w:ind w:firstLineChars="3100" w:firstLine="6510"/>
        <w:rPr>
          <w:rFonts w:hAnsi="ＭＳ 明朝" w:hint="default"/>
          <w:color w:val="FF0000"/>
        </w:rPr>
      </w:pPr>
      <w:r w:rsidRPr="0059030A">
        <w:rPr>
          <w:rFonts w:hAnsi="ＭＳ 明朝"/>
          <w:color w:val="auto"/>
        </w:rPr>
        <w:t>【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該当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・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該当しない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】</w:t>
      </w:r>
    </w:p>
    <w:p w:rsidR="0059030A" w:rsidRPr="0059030A" w:rsidRDefault="0059030A" w:rsidP="0059030A">
      <w:pPr>
        <w:pStyle w:val="Word"/>
        <w:spacing w:line="274" w:lineRule="exact"/>
        <w:rPr>
          <w:rFonts w:hAnsi="ＭＳ 明朝" w:hint="default"/>
          <w:color w:val="auto"/>
        </w:rPr>
      </w:pPr>
      <w:r w:rsidRPr="0059030A">
        <w:rPr>
          <w:rFonts w:hAnsi="ＭＳ 明朝"/>
          <w:color w:val="auto"/>
          <w:u w:val="single" w:color="000000"/>
        </w:rPr>
        <w:t>２．次世代育成支援対策推進法に基づく認定</w:t>
      </w:r>
    </w:p>
    <w:p w:rsidR="002D6B88" w:rsidRPr="0059030A" w:rsidRDefault="002D6B88" w:rsidP="002D6B88">
      <w:pPr>
        <w:pStyle w:val="Word"/>
        <w:spacing w:line="274" w:lineRule="exact"/>
        <w:ind w:firstLine="420"/>
        <w:rPr>
          <w:rFonts w:hAnsi="ＭＳ 明朝" w:hint="default"/>
          <w:color w:val="auto"/>
        </w:rPr>
      </w:pPr>
      <w:r w:rsidRPr="0059030A">
        <w:rPr>
          <w:rFonts w:hAnsi="ＭＳ 明朝"/>
          <w:color w:val="auto"/>
        </w:rPr>
        <w:t>○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「プラチナくるみん認定」を取得している。</w:t>
      </w:r>
    </w:p>
    <w:p w:rsidR="002D6B88" w:rsidRPr="0059030A" w:rsidRDefault="002D6B88" w:rsidP="002D6B88">
      <w:pPr>
        <w:pStyle w:val="Word"/>
        <w:spacing w:line="274" w:lineRule="exact"/>
        <w:ind w:firstLineChars="3100" w:firstLine="6510"/>
        <w:rPr>
          <w:rFonts w:hAnsi="ＭＳ 明朝" w:hint="default"/>
          <w:color w:val="FF0000"/>
        </w:rPr>
      </w:pPr>
      <w:r w:rsidRPr="0059030A">
        <w:rPr>
          <w:rFonts w:hAnsi="ＭＳ 明朝"/>
          <w:color w:val="auto"/>
        </w:rPr>
        <w:t>【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該当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・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該当しない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】</w:t>
      </w:r>
    </w:p>
    <w:p w:rsidR="002D6B88" w:rsidRPr="0059030A" w:rsidRDefault="002D6B88" w:rsidP="002D6B88">
      <w:pPr>
        <w:pStyle w:val="Word"/>
        <w:spacing w:line="274" w:lineRule="exact"/>
        <w:ind w:firstLine="6300"/>
        <w:rPr>
          <w:rFonts w:hAnsi="ＭＳ 明朝" w:hint="default"/>
          <w:color w:val="FF0000"/>
        </w:rPr>
      </w:pPr>
    </w:p>
    <w:p w:rsidR="002D6B88" w:rsidRPr="0059030A" w:rsidRDefault="002D6B88" w:rsidP="002D6B88">
      <w:pPr>
        <w:pStyle w:val="Word"/>
        <w:tabs>
          <w:tab w:val="left" w:pos="780"/>
        </w:tabs>
        <w:spacing w:line="274" w:lineRule="exact"/>
        <w:ind w:leftChars="200" w:left="480" w:rightChars="200" w:right="480"/>
        <w:outlineLvl w:val="0"/>
        <w:rPr>
          <w:rFonts w:hAnsi="ＭＳ 明朝" w:hint="default"/>
          <w:color w:val="FF0000"/>
        </w:rPr>
      </w:pPr>
      <w:r w:rsidRPr="0059030A">
        <w:rPr>
          <w:rFonts w:hAnsi="ＭＳ 明朝"/>
          <w:color w:val="FF0000"/>
        </w:rPr>
        <w:t>○ 「くるみん認定」（令和７年４月１日以降の基準）を取得している。</w:t>
      </w:r>
    </w:p>
    <w:p w:rsidR="002D6B88" w:rsidRPr="0059030A" w:rsidRDefault="002D6B88" w:rsidP="002D6B88">
      <w:pPr>
        <w:pStyle w:val="Word"/>
        <w:tabs>
          <w:tab w:val="left" w:pos="780"/>
        </w:tabs>
        <w:spacing w:line="274" w:lineRule="exact"/>
        <w:ind w:leftChars="200" w:left="480" w:rightChars="200" w:right="480"/>
        <w:outlineLvl w:val="0"/>
        <w:rPr>
          <w:rFonts w:hAnsi="ＭＳ 明朝" w:hint="default"/>
          <w:color w:val="FF0000"/>
        </w:rPr>
      </w:pPr>
    </w:p>
    <w:p w:rsidR="002D6B88" w:rsidRPr="0059030A" w:rsidRDefault="002D6B88" w:rsidP="002D6B88">
      <w:pPr>
        <w:pStyle w:val="Word"/>
        <w:spacing w:line="274" w:lineRule="exact"/>
        <w:ind w:firstLineChars="3100" w:firstLine="6510"/>
        <w:rPr>
          <w:rFonts w:hAnsi="ＭＳ 明朝" w:hint="default"/>
          <w:color w:val="FF0000"/>
        </w:rPr>
      </w:pPr>
      <w:r w:rsidRPr="0059030A">
        <w:rPr>
          <w:rFonts w:hAnsi="ＭＳ 明朝"/>
          <w:color w:val="FF0000"/>
        </w:rPr>
        <w:t>【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該当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・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該当しない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】</w:t>
      </w:r>
    </w:p>
    <w:p w:rsidR="002D6B88" w:rsidRPr="0059030A" w:rsidRDefault="002D6B88" w:rsidP="002D6B88">
      <w:pPr>
        <w:pStyle w:val="Word"/>
        <w:spacing w:line="274" w:lineRule="exact"/>
        <w:rPr>
          <w:rFonts w:hAnsi="ＭＳ 明朝" w:hint="default"/>
          <w:color w:val="FF0000"/>
        </w:rPr>
      </w:pPr>
    </w:p>
    <w:p w:rsidR="002D6B88" w:rsidRPr="0059030A" w:rsidRDefault="002D6B88" w:rsidP="002D6B88">
      <w:pPr>
        <w:pStyle w:val="Word"/>
        <w:tabs>
          <w:tab w:val="left" w:pos="780"/>
        </w:tabs>
        <w:spacing w:line="274" w:lineRule="exact"/>
        <w:ind w:leftChars="200" w:left="900" w:rightChars="100" w:right="240" w:hangingChars="200" w:hanging="420"/>
        <w:outlineLvl w:val="0"/>
        <w:rPr>
          <w:rFonts w:hAnsi="ＭＳ 明朝" w:hint="default"/>
          <w:color w:val="FF0000"/>
        </w:rPr>
      </w:pPr>
      <w:r w:rsidRPr="0059030A">
        <w:rPr>
          <w:rFonts w:hAnsi="ＭＳ 明朝"/>
          <w:color w:val="FF0000"/>
        </w:rPr>
        <w:t>○</w:t>
      </w:r>
      <w:r w:rsidRPr="0059030A">
        <w:rPr>
          <w:rFonts w:hAnsi="ＭＳ 明朝" w:hint="default"/>
          <w:color w:val="FF0000"/>
        </w:rPr>
        <w:t xml:space="preserve"> </w:t>
      </w:r>
      <w:r w:rsidRPr="0059030A">
        <w:rPr>
          <w:rFonts w:hAnsi="ＭＳ 明朝"/>
          <w:color w:val="FF0000"/>
        </w:rPr>
        <w:t>「くるみん認定」（令和４年４月１日～令和７年３月31日までの基準）を取得している。</w:t>
      </w:r>
    </w:p>
    <w:p w:rsidR="002D6B88" w:rsidRPr="0059030A" w:rsidRDefault="002D6B88" w:rsidP="002D6B88">
      <w:pPr>
        <w:pStyle w:val="Word"/>
        <w:tabs>
          <w:tab w:val="left" w:pos="780"/>
        </w:tabs>
        <w:spacing w:line="274" w:lineRule="exact"/>
        <w:ind w:leftChars="200" w:left="900" w:rightChars="100" w:right="240" w:hangingChars="200" w:hanging="420"/>
        <w:outlineLvl w:val="0"/>
        <w:rPr>
          <w:rFonts w:hAnsi="ＭＳ 明朝" w:hint="default"/>
          <w:color w:val="FF0000"/>
        </w:rPr>
      </w:pPr>
    </w:p>
    <w:p w:rsidR="002D6B88" w:rsidRDefault="002D6B88" w:rsidP="002D6B88">
      <w:pPr>
        <w:pStyle w:val="Word"/>
        <w:spacing w:line="274" w:lineRule="exact"/>
        <w:ind w:firstLineChars="3100" w:firstLine="6510"/>
        <w:rPr>
          <w:rFonts w:hAnsi="ＭＳ 明朝" w:hint="default"/>
          <w:color w:val="FF0000"/>
        </w:rPr>
      </w:pPr>
      <w:r w:rsidRPr="0059030A">
        <w:rPr>
          <w:rFonts w:hAnsi="ＭＳ 明朝"/>
          <w:color w:val="FF0000"/>
        </w:rPr>
        <w:t>【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該当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・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該当しない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】</w:t>
      </w:r>
    </w:p>
    <w:p w:rsidR="002D6B88" w:rsidRDefault="002D6B88" w:rsidP="002D6B88">
      <w:pPr>
        <w:pStyle w:val="Word"/>
        <w:spacing w:line="274" w:lineRule="exact"/>
        <w:ind w:firstLineChars="3100" w:firstLine="6510"/>
        <w:rPr>
          <w:rFonts w:hAnsi="ＭＳ 明朝" w:hint="default"/>
          <w:color w:val="FF0000"/>
        </w:rPr>
      </w:pPr>
    </w:p>
    <w:p w:rsidR="002D6B88" w:rsidRDefault="002D6B88" w:rsidP="002D6B88">
      <w:pPr>
        <w:pStyle w:val="Word"/>
        <w:spacing w:line="274" w:lineRule="exact"/>
        <w:ind w:leftChars="200" w:left="900" w:rightChars="100" w:right="240" w:hangingChars="200" w:hanging="420"/>
        <w:jc w:val="left"/>
        <w:rPr>
          <w:rFonts w:hAnsi="ＭＳ 明朝" w:hint="default"/>
          <w:color w:val="auto"/>
        </w:rPr>
      </w:pPr>
      <w:r w:rsidRPr="0059030A">
        <w:rPr>
          <w:rFonts w:hAnsi="ＭＳ 明朝"/>
          <w:color w:val="auto"/>
        </w:rPr>
        <w:t>○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「くるみん認定」（平成29年４月１日～令和４年３月31日までの基準）を取得している。</w:t>
      </w:r>
    </w:p>
    <w:p w:rsidR="002D6B88" w:rsidRPr="0059030A" w:rsidRDefault="002D6B88" w:rsidP="002D6B88">
      <w:pPr>
        <w:pStyle w:val="Word"/>
        <w:spacing w:line="274" w:lineRule="exact"/>
        <w:ind w:leftChars="200" w:left="900" w:rightChars="100" w:right="240" w:hangingChars="200" w:hanging="420"/>
        <w:jc w:val="left"/>
        <w:rPr>
          <w:rFonts w:hAnsi="ＭＳ 明朝" w:hint="default"/>
          <w:color w:val="auto"/>
        </w:rPr>
      </w:pPr>
    </w:p>
    <w:p w:rsidR="002D6B88" w:rsidRPr="0059030A" w:rsidRDefault="002D6B88" w:rsidP="002D6B88">
      <w:pPr>
        <w:pStyle w:val="Word"/>
        <w:spacing w:line="274" w:lineRule="exact"/>
        <w:ind w:firstLineChars="3100" w:firstLine="6510"/>
        <w:rPr>
          <w:rFonts w:hAnsi="ＭＳ 明朝" w:hint="default"/>
          <w:color w:val="auto"/>
        </w:rPr>
      </w:pPr>
      <w:r w:rsidRPr="0059030A">
        <w:rPr>
          <w:rFonts w:hAnsi="ＭＳ 明朝"/>
          <w:color w:val="auto"/>
        </w:rPr>
        <w:t>【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該当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・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該当しない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】</w:t>
      </w:r>
    </w:p>
    <w:p w:rsidR="002D6B88" w:rsidRDefault="002D6B88" w:rsidP="002D6B88">
      <w:pPr>
        <w:pStyle w:val="Word"/>
        <w:spacing w:line="274" w:lineRule="exact"/>
        <w:ind w:firstLineChars="3100" w:firstLine="6510"/>
        <w:rPr>
          <w:rFonts w:hAnsi="ＭＳ 明朝" w:hint="default"/>
          <w:color w:val="FF0000"/>
        </w:rPr>
      </w:pPr>
    </w:p>
    <w:p w:rsidR="002D6B88" w:rsidRDefault="002D6B88" w:rsidP="002D6B88">
      <w:pPr>
        <w:pStyle w:val="Word"/>
        <w:spacing w:line="274" w:lineRule="exact"/>
        <w:ind w:firstLine="420"/>
        <w:rPr>
          <w:rFonts w:hAnsi="ＭＳ 明朝" w:hint="default"/>
          <w:color w:val="auto"/>
        </w:rPr>
      </w:pPr>
      <w:r w:rsidRPr="0059030A">
        <w:rPr>
          <w:rFonts w:hAnsi="ＭＳ 明朝"/>
          <w:color w:val="auto"/>
        </w:rPr>
        <w:t>○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「くるみん認定」（平成29年３月31日までの基準）を取得している。</w:t>
      </w:r>
    </w:p>
    <w:p w:rsidR="002D6B88" w:rsidRPr="0059030A" w:rsidRDefault="002D6B88" w:rsidP="002D6B88">
      <w:pPr>
        <w:pStyle w:val="Word"/>
        <w:spacing w:line="274" w:lineRule="exact"/>
        <w:ind w:firstLine="420"/>
        <w:rPr>
          <w:rFonts w:hAnsi="ＭＳ 明朝" w:hint="default"/>
          <w:color w:val="auto"/>
        </w:rPr>
      </w:pPr>
    </w:p>
    <w:p w:rsidR="002D6B88" w:rsidRDefault="002D6B88" w:rsidP="002D6B88">
      <w:pPr>
        <w:pStyle w:val="Word"/>
        <w:spacing w:line="274" w:lineRule="exact"/>
        <w:ind w:firstLineChars="3100" w:firstLine="6510"/>
        <w:rPr>
          <w:rFonts w:hAnsi="ＭＳ 明朝" w:hint="default"/>
          <w:color w:val="auto"/>
        </w:rPr>
      </w:pPr>
      <w:r w:rsidRPr="0059030A">
        <w:rPr>
          <w:rFonts w:hAnsi="ＭＳ 明朝"/>
          <w:color w:val="auto"/>
        </w:rPr>
        <w:t>【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該当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・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該当しない</w:t>
      </w:r>
      <w:r w:rsidRPr="0059030A">
        <w:rPr>
          <w:rFonts w:hAnsi="ＭＳ 明朝"/>
          <w:color w:val="auto"/>
          <w:spacing w:val="-1"/>
        </w:rPr>
        <w:t xml:space="preserve"> </w:t>
      </w:r>
      <w:r w:rsidRPr="0059030A">
        <w:rPr>
          <w:rFonts w:hAnsi="ＭＳ 明朝"/>
          <w:color w:val="auto"/>
        </w:rPr>
        <w:t>】</w:t>
      </w:r>
    </w:p>
    <w:p w:rsidR="002D6B88" w:rsidRDefault="002D6B88" w:rsidP="002D6B88">
      <w:pPr>
        <w:pStyle w:val="Word"/>
        <w:spacing w:line="274" w:lineRule="exact"/>
        <w:ind w:firstLineChars="3100" w:firstLine="6510"/>
        <w:rPr>
          <w:rFonts w:hAnsi="ＭＳ 明朝" w:hint="default"/>
          <w:color w:val="auto"/>
        </w:rPr>
      </w:pPr>
    </w:p>
    <w:p w:rsidR="002D6B88" w:rsidRPr="0059030A" w:rsidRDefault="002D6B88" w:rsidP="002D6B88">
      <w:pPr>
        <w:pStyle w:val="Word"/>
        <w:spacing w:line="274" w:lineRule="exact"/>
        <w:ind w:firstLine="420"/>
        <w:rPr>
          <w:rFonts w:hAnsi="ＭＳ 明朝" w:hint="default"/>
          <w:color w:val="FF0000"/>
        </w:rPr>
      </w:pPr>
      <w:r w:rsidRPr="0059030A">
        <w:rPr>
          <w:rFonts w:hAnsi="ＭＳ 明朝"/>
          <w:color w:val="FF0000"/>
        </w:rPr>
        <w:t>○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「トライくるみん認定」（令和７年４月１日以降の基準）を取得している。</w:t>
      </w:r>
    </w:p>
    <w:p w:rsidR="002D6B88" w:rsidRPr="0059030A" w:rsidRDefault="002D6B88" w:rsidP="002D6B88">
      <w:pPr>
        <w:pStyle w:val="Word"/>
        <w:spacing w:line="274" w:lineRule="exact"/>
        <w:ind w:firstLine="420"/>
        <w:rPr>
          <w:rFonts w:hAnsi="ＭＳ 明朝" w:hint="default"/>
          <w:color w:val="FF0000"/>
        </w:rPr>
      </w:pPr>
    </w:p>
    <w:p w:rsidR="002D6B88" w:rsidRDefault="002D6B88" w:rsidP="002D6B88">
      <w:pPr>
        <w:pStyle w:val="Word"/>
        <w:spacing w:line="274" w:lineRule="exact"/>
        <w:ind w:firstLineChars="3100" w:firstLine="6510"/>
        <w:rPr>
          <w:rFonts w:hAnsi="ＭＳ 明朝" w:hint="default"/>
          <w:color w:val="FF0000"/>
        </w:rPr>
      </w:pPr>
      <w:r w:rsidRPr="0059030A">
        <w:rPr>
          <w:rFonts w:hAnsi="ＭＳ 明朝"/>
          <w:color w:val="FF0000"/>
        </w:rPr>
        <w:t>【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該当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・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該当しない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】</w:t>
      </w:r>
    </w:p>
    <w:p w:rsidR="002D6B88" w:rsidRDefault="002D6B88" w:rsidP="002D6B88">
      <w:pPr>
        <w:pStyle w:val="Word"/>
        <w:spacing w:line="274" w:lineRule="exact"/>
        <w:ind w:firstLineChars="3100" w:firstLine="6510"/>
        <w:rPr>
          <w:rFonts w:hAnsi="ＭＳ 明朝" w:hint="default"/>
          <w:color w:val="FF0000"/>
        </w:rPr>
      </w:pPr>
    </w:p>
    <w:p w:rsidR="002D6B88" w:rsidRPr="0059030A" w:rsidRDefault="002D6B88" w:rsidP="002D6B88">
      <w:pPr>
        <w:pStyle w:val="Word"/>
        <w:spacing w:line="274" w:lineRule="exact"/>
        <w:ind w:leftChars="200" w:left="900" w:rightChars="200" w:right="480" w:hangingChars="200" w:hanging="420"/>
        <w:rPr>
          <w:rFonts w:hAnsi="ＭＳ 明朝" w:hint="default"/>
          <w:color w:val="FF0000"/>
        </w:rPr>
      </w:pPr>
      <w:r w:rsidRPr="0059030A">
        <w:rPr>
          <w:rFonts w:hAnsi="ＭＳ 明朝"/>
          <w:color w:val="FF0000"/>
        </w:rPr>
        <w:t>○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「トライくるみん認定」（令和４年４月１日～令和７年３月31日までの基準）を取得している。</w:t>
      </w:r>
    </w:p>
    <w:p w:rsidR="002D6B88" w:rsidRPr="0059030A" w:rsidRDefault="002D6B88" w:rsidP="002D6B88">
      <w:pPr>
        <w:pStyle w:val="Word"/>
        <w:spacing w:line="274" w:lineRule="exact"/>
        <w:ind w:firstLineChars="3100" w:firstLine="6510"/>
        <w:rPr>
          <w:rFonts w:hAnsi="ＭＳ 明朝" w:hint="default"/>
          <w:color w:val="FF0000"/>
        </w:rPr>
      </w:pPr>
      <w:r w:rsidRPr="0059030A">
        <w:rPr>
          <w:rFonts w:hAnsi="ＭＳ 明朝"/>
          <w:color w:val="FF0000"/>
        </w:rPr>
        <w:t>【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該当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・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該当しない</w:t>
      </w:r>
      <w:r w:rsidRPr="0059030A">
        <w:rPr>
          <w:rFonts w:hAnsi="ＭＳ 明朝"/>
          <w:color w:val="FF0000"/>
          <w:spacing w:val="-1"/>
        </w:rPr>
        <w:t xml:space="preserve"> </w:t>
      </w:r>
      <w:r w:rsidRPr="0059030A">
        <w:rPr>
          <w:rFonts w:hAnsi="ＭＳ 明朝"/>
          <w:color w:val="FF0000"/>
        </w:rPr>
        <w:t>】</w:t>
      </w:r>
    </w:p>
    <w:p w:rsidR="002D6B88" w:rsidRPr="0059030A" w:rsidRDefault="002D6B88" w:rsidP="002D6B88">
      <w:pPr>
        <w:pStyle w:val="Word"/>
        <w:spacing w:line="274" w:lineRule="exact"/>
        <w:ind w:firstLineChars="3100" w:firstLine="6510"/>
        <w:rPr>
          <w:rFonts w:hAnsi="ＭＳ 明朝" w:hint="default"/>
          <w:color w:val="FF0000"/>
        </w:rPr>
      </w:pPr>
    </w:p>
    <w:p w:rsidR="0059030A" w:rsidRPr="00934A98" w:rsidRDefault="0059030A" w:rsidP="0059030A">
      <w:pPr>
        <w:pStyle w:val="Word"/>
        <w:spacing w:line="274" w:lineRule="exact"/>
        <w:rPr>
          <w:rFonts w:hAnsi="ＭＳ 明朝" w:hint="default"/>
          <w:color w:val="auto"/>
          <w:u w:val="single" w:color="000000"/>
        </w:rPr>
      </w:pPr>
      <w:r w:rsidRPr="00934A98">
        <w:rPr>
          <w:rFonts w:hAnsi="ＭＳ 明朝"/>
          <w:color w:val="auto"/>
          <w:u w:val="single" w:color="000000"/>
        </w:rPr>
        <w:t>３．青少年の雇用の促進等に関する法律に基づく認定</w:t>
      </w:r>
    </w:p>
    <w:p w:rsidR="0059030A" w:rsidRPr="00934A98" w:rsidRDefault="0059030A" w:rsidP="0059030A">
      <w:pPr>
        <w:pStyle w:val="15"/>
        <w:spacing w:line="274" w:lineRule="exact"/>
        <w:ind w:leftChars="200" w:left="900" w:right="-1" w:hangingChars="200" w:hanging="420"/>
        <w:rPr>
          <w:rFonts w:hint="default"/>
          <w:color w:val="auto"/>
        </w:rPr>
      </w:pPr>
      <w:bookmarkStart w:id="0" w:name="_GoBack"/>
      <w:bookmarkEnd w:id="0"/>
      <w:r w:rsidRPr="00934A98">
        <w:rPr>
          <w:color w:val="auto"/>
        </w:rPr>
        <w:t>○　ユースエール認定を取得している。　　　　　　　　　　　【</w:t>
      </w:r>
      <w:r w:rsidRPr="00934A98">
        <w:rPr>
          <w:color w:val="auto"/>
          <w:spacing w:val="-1"/>
        </w:rPr>
        <w:t xml:space="preserve"> </w:t>
      </w:r>
      <w:r w:rsidRPr="00934A98">
        <w:rPr>
          <w:color w:val="auto"/>
        </w:rPr>
        <w:t>該当</w:t>
      </w:r>
      <w:r w:rsidRPr="00934A98">
        <w:rPr>
          <w:color w:val="auto"/>
          <w:spacing w:val="-1"/>
        </w:rPr>
        <w:t xml:space="preserve"> </w:t>
      </w:r>
      <w:r w:rsidRPr="00934A98">
        <w:rPr>
          <w:color w:val="auto"/>
        </w:rPr>
        <w:t>・</w:t>
      </w:r>
      <w:r w:rsidRPr="00934A98">
        <w:rPr>
          <w:color w:val="auto"/>
          <w:spacing w:val="-1"/>
        </w:rPr>
        <w:t xml:space="preserve"> </w:t>
      </w:r>
      <w:r w:rsidRPr="00934A98">
        <w:rPr>
          <w:color w:val="auto"/>
        </w:rPr>
        <w:t>該当しない</w:t>
      </w:r>
      <w:r w:rsidRPr="00934A98">
        <w:rPr>
          <w:color w:val="auto"/>
          <w:spacing w:val="-1"/>
        </w:rPr>
        <w:t xml:space="preserve"> </w:t>
      </w:r>
      <w:r w:rsidRPr="00934A98">
        <w:rPr>
          <w:color w:val="auto"/>
        </w:rPr>
        <w:t>】</w:t>
      </w:r>
    </w:p>
    <w:sectPr w:rsidR="0059030A" w:rsidRPr="00934A98" w:rsidSect="00652E12">
      <w:pgSz w:w="11900" w:h="16840"/>
      <w:pgMar w:top="567" w:right="1100" w:bottom="567" w:left="1094" w:header="255" w:footer="25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2C2" w:rsidRDefault="00B322C2">
      <w:r>
        <w:separator/>
      </w:r>
    </w:p>
  </w:endnote>
  <w:endnote w:type="continuationSeparator" w:id="0">
    <w:p w:rsidR="00B322C2" w:rsidRDefault="00B32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2C2" w:rsidRDefault="00B322C2"/>
  </w:footnote>
  <w:footnote w:type="continuationSeparator" w:id="0">
    <w:p w:rsidR="00B322C2" w:rsidRDefault="00B322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827F1"/>
    <w:multiLevelType w:val="multilevel"/>
    <w:tmpl w:val="F48E8578"/>
    <w:lvl w:ilvl="0">
      <w:start w:val="1"/>
      <w:numFmt w:val="bullet"/>
      <w:lvlText w:val="・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bordersDoNotSurroundHeader/>
  <w:bordersDoNotSurroundFooter/>
  <w:defaultTabStop w:val="840"/>
  <w:drawingGridHorizontalSpacing w:val="181"/>
  <w:drawingGridVerticalSpacing w:val="181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4E"/>
    <w:rsid w:val="00024DDB"/>
    <w:rsid w:val="00141D49"/>
    <w:rsid w:val="001E3A4D"/>
    <w:rsid w:val="002D6B88"/>
    <w:rsid w:val="00346EC1"/>
    <w:rsid w:val="003B6470"/>
    <w:rsid w:val="0059030A"/>
    <w:rsid w:val="00652E12"/>
    <w:rsid w:val="006722F3"/>
    <w:rsid w:val="00675678"/>
    <w:rsid w:val="006F42CA"/>
    <w:rsid w:val="007777F3"/>
    <w:rsid w:val="008C62F4"/>
    <w:rsid w:val="00934A98"/>
    <w:rsid w:val="009D5CE2"/>
    <w:rsid w:val="00A73E83"/>
    <w:rsid w:val="00B322C2"/>
    <w:rsid w:val="00B55380"/>
    <w:rsid w:val="00BE0D44"/>
    <w:rsid w:val="00CB5FC8"/>
    <w:rsid w:val="00CD6426"/>
    <w:rsid w:val="00DC7DE8"/>
    <w:rsid w:val="00E35E27"/>
    <w:rsid w:val="00EF5E75"/>
    <w:rsid w:val="00F133F1"/>
    <w:rsid w:val="00F134E5"/>
    <w:rsid w:val="00F1475E"/>
    <w:rsid w:val="00F7174E"/>
    <w:rsid w:val="00FD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D6426"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本文|1_"/>
    <w:basedOn w:val="a0"/>
    <w:link w:val="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11">
    <w:name w:val="テーブルのキャプション|1_"/>
    <w:basedOn w:val="a0"/>
    <w:link w:val="12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3">
    <w:name w:val="その他|1_"/>
    <w:basedOn w:val="a0"/>
    <w:link w:val="14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ヘッダーまたはフッター|2_"/>
    <w:basedOn w:val="a0"/>
    <w:link w:val="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0">
    <w:name w:val="本文|1"/>
    <w:basedOn w:val="a"/>
    <w:link w:val="1"/>
    <w:pPr>
      <w:spacing w:after="360" w:line="401" w:lineRule="auto"/>
      <w:ind w:firstLine="260"/>
    </w:pPr>
    <w:rPr>
      <w:rFonts w:ascii="ＭＳ 明朝" w:eastAsia="ＭＳ 明朝" w:hAnsi="ＭＳ 明朝" w:cs="ＭＳ 明朝"/>
      <w:sz w:val="22"/>
      <w:szCs w:val="22"/>
    </w:rPr>
  </w:style>
  <w:style w:type="paragraph" w:customStyle="1" w:styleId="12">
    <w:name w:val="テーブルのキャプション|1"/>
    <w:basedOn w:val="a"/>
    <w:link w:val="11"/>
    <w:rPr>
      <w:rFonts w:ascii="ＭＳ 明朝" w:eastAsia="ＭＳ 明朝" w:hAnsi="ＭＳ 明朝" w:cs="ＭＳ 明朝"/>
      <w:sz w:val="20"/>
      <w:szCs w:val="20"/>
    </w:rPr>
  </w:style>
  <w:style w:type="paragraph" w:customStyle="1" w:styleId="14">
    <w:name w:val="その他|1"/>
    <w:basedOn w:val="a"/>
    <w:link w:val="13"/>
    <w:pPr>
      <w:spacing w:after="360" w:line="401" w:lineRule="auto"/>
      <w:ind w:firstLine="260"/>
    </w:pPr>
    <w:rPr>
      <w:rFonts w:ascii="ＭＳ 明朝" w:eastAsia="ＭＳ 明朝" w:hAnsi="ＭＳ 明朝" w:cs="ＭＳ 明朝"/>
      <w:sz w:val="22"/>
      <w:szCs w:val="22"/>
    </w:rPr>
  </w:style>
  <w:style w:type="paragraph" w:customStyle="1" w:styleId="20">
    <w:name w:val="ヘッダーまたはフッター|2"/>
    <w:basedOn w:val="a"/>
    <w:link w:val="2"/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F5E7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F5E75"/>
    <w:rPr>
      <w:rFonts w:eastAsia="Times New Roman"/>
      <w:color w:val="000000"/>
    </w:rPr>
  </w:style>
  <w:style w:type="paragraph" w:styleId="a5">
    <w:name w:val="footer"/>
    <w:basedOn w:val="a"/>
    <w:link w:val="a6"/>
    <w:uiPriority w:val="99"/>
    <w:unhideWhenUsed/>
    <w:rsid w:val="00EF5E7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F5E75"/>
    <w:rPr>
      <w:rFonts w:eastAsia="Times New Roman"/>
      <w:color w:val="000000"/>
    </w:rPr>
  </w:style>
  <w:style w:type="paragraph" w:customStyle="1" w:styleId="Word">
    <w:name w:val="標準；(Word文書)"/>
    <w:basedOn w:val="a"/>
    <w:rsid w:val="0059030A"/>
    <w:pPr>
      <w:suppressAutoHyphens/>
      <w:wordWrap w:val="0"/>
      <w:jc w:val="both"/>
      <w:textAlignment w:val="baseline"/>
    </w:pPr>
    <w:rPr>
      <w:rFonts w:ascii="ＭＳ 明朝" w:eastAsia="ＭＳ 明朝" w:hint="eastAsia"/>
      <w:sz w:val="21"/>
      <w:szCs w:val="20"/>
      <w:lang w:eastAsia="ja-JP" w:bidi="ar-SA"/>
    </w:rPr>
  </w:style>
  <w:style w:type="paragraph" w:customStyle="1" w:styleId="15">
    <w:name w:val="本文インデント1"/>
    <w:basedOn w:val="a"/>
    <w:rsid w:val="0059030A"/>
    <w:pPr>
      <w:suppressAutoHyphens/>
      <w:wordWrap w:val="0"/>
      <w:ind w:left="1322" w:hanging="1322"/>
      <w:textAlignment w:val="baseline"/>
    </w:pPr>
    <w:rPr>
      <w:rFonts w:ascii="ＭＳ 明朝" w:eastAsia="ＭＳ 明朝" w:hAnsi="ＭＳ 明朝" w:hint="eastAsia"/>
      <w:sz w:val="21"/>
      <w:szCs w:val="20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2025-03-11T11:29:00Z</dcterms:created>
  <dcterms:modified xsi:type="dcterms:W3CDTF">2025-07-29T07:11:00Z</dcterms:modified>
</cp:coreProperties>
</file>