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75" w:rsidRDefault="00EF5E75" w:rsidP="00EF5E75">
      <w:pPr>
        <w:pStyle w:val="10"/>
        <w:spacing w:after="280" w:line="298" w:lineRule="exact"/>
        <w:ind w:firstLine="0"/>
        <w:rPr>
          <w:lang w:eastAsia="ja-JP"/>
        </w:rPr>
      </w:pPr>
      <w:r>
        <w:rPr>
          <w:rFonts w:hint="eastAsia"/>
          <w:lang w:eastAsia="ja-JP"/>
        </w:rPr>
        <w:t>（別記様式</w:t>
      </w:r>
      <w:r w:rsidR="00141D49">
        <w:rPr>
          <w:rFonts w:hint="eastAsia"/>
          <w:lang w:eastAsia="ja-JP"/>
        </w:rPr>
        <w:t>２４</w:t>
      </w:r>
      <w:r>
        <w:rPr>
          <w:rFonts w:hint="eastAsia"/>
          <w:lang w:eastAsia="ja-JP"/>
        </w:rPr>
        <w:t>）</w:t>
      </w:r>
    </w:p>
    <w:p w:rsidR="00BE0D44" w:rsidRPr="00BE0D44" w:rsidRDefault="00BE0D44" w:rsidP="00F134E5">
      <w:pPr>
        <w:suppressAutoHyphens/>
        <w:overflowPunct w:val="0"/>
        <w:autoSpaceDE w:val="0"/>
        <w:autoSpaceDN w:val="0"/>
        <w:ind w:right="206"/>
        <w:jc w:val="right"/>
        <w:textAlignment w:val="baseline"/>
        <w:rPr>
          <w:rFonts w:ascii="ＭＳ 明朝" w:eastAsia="ＭＳ 明朝" w:hAnsi="ＭＳ 明朝" w:cs="ＭＳ 明朝"/>
          <w:color w:val="auto"/>
          <w:sz w:val="22"/>
          <w:szCs w:val="22"/>
          <w:u w:val="single" w:color="000000"/>
          <w:lang w:eastAsia="ja-JP" w:bidi="ar-SA"/>
        </w:rPr>
      </w:pPr>
      <w:r w:rsidRPr="00BE0D44">
        <w:rPr>
          <w:rFonts w:ascii="ＭＳ 明朝" w:eastAsia="ＭＳ 明朝" w:hAnsi="ＭＳ 明朝" w:cs="ＭＳ 明朝" w:hint="eastAsia"/>
          <w:color w:val="auto"/>
          <w:sz w:val="22"/>
          <w:szCs w:val="22"/>
          <w:u w:val="single" w:color="000000"/>
          <w:lang w:eastAsia="ja-JP" w:bidi="ar-SA"/>
        </w:rPr>
        <w:t>工</w:t>
      </w:r>
      <w:r w:rsidRPr="00BE0D44">
        <w:rPr>
          <w:rFonts w:ascii="ＭＳ 明朝" w:eastAsia="ＭＳ 明朝" w:hAnsi="ＭＳ 明朝" w:cs="ＭＳ 明朝"/>
          <w:color w:val="auto"/>
          <w:sz w:val="22"/>
          <w:szCs w:val="22"/>
          <w:u w:val="single" w:color="000000"/>
          <w:lang w:eastAsia="ja-JP" w:bidi="ar-SA"/>
        </w:rPr>
        <w:t xml:space="preserve"> </w:t>
      </w:r>
      <w:r w:rsidRPr="00BE0D44">
        <w:rPr>
          <w:rFonts w:ascii="ＭＳ 明朝" w:eastAsia="ＭＳ 明朝" w:hAnsi="ＭＳ 明朝" w:cs="ＭＳ 明朝" w:hint="eastAsia"/>
          <w:color w:val="auto"/>
          <w:sz w:val="22"/>
          <w:szCs w:val="22"/>
          <w:u w:val="single" w:color="000000"/>
          <w:lang w:eastAsia="ja-JP" w:bidi="ar-SA"/>
        </w:rPr>
        <w:t xml:space="preserve">　事　</w:t>
      </w:r>
      <w:r w:rsidRPr="00BE0D44">
        <w:rPr>
          <w:rFonts w:ascii="ＭＳ 明朝" w:eastAsia="ＭＳ 明朝" w:hAnsi="ＭＳ 明朝" w:cs="ＭＳ 明朝"/>
          <w:color w:val="auto"/>
          <w:sz w:val="22"/>
          <w:szCs w:val="22"/>
          <w:u w:val="single" w:color="000000"/>
          <w:lang w:eastAsia="ja-JP" w:bidi="ar-SA"/>
        </w:rPr>
        <w:t xml:space="preserve"> </w:t>
      </w:r>
      <w:r w:rsidRPr="00BE0D44">
        <w:rPr>
          <w:rFonts w:ascii="ＭＳ 明朝" w:eastAsia="ＭＳ 明朝" w:hAnsi="ＭＳ 明朝" w:cs="ＭＳ 明朝" w:hint="eastAsia"/>
          <w:color w:val="auto"/>
          <w:sz w:val="22"/>
          <w:szCs w:val="22"/>
          <w:u w:val="single" w:color="000000"/>
          <w:lang w:eastAsia="ja-JP" w:bidi="ar-SA"/>
        </w:rPr>
        <w:t>名</w:t>
      </w:r>
      <w:r w:rsidR="00F134E5">
        <w:rPr>
          <w:rFonts w:ascii="ＭＳ 明朝" w:eastAsia="ＭＳ 明朝" w:hAnsi="ＭＳ 明朝" w:cs="ＭＳ 明朝" w:hint="eastAsia"/>
          <w:color w:val="auto"/>
          <w:sz w:val="22"/>
          <w:szCs w:val="22"/>
          <w:u w:val="single" w:color="000000"/>
          <w:lang w:eastAsia="ja-JP" w:bidi="ar-SA"/>
        </w:rPr>
        <w:t xml:space="preserve">　　　　　　　　　　　　　　　　　　　　　　　　　</w:t>
      </w:r>
      <w:r w:rsidR="00F134E5" w:rsidRPr="00F134E5">
        <w:rPr>
          <w:rFonts w:ascii="ＭＳ 明朝" w:eastAsia="ＭＳ 明朝" w:hAnsi="ＭＳ 明朝" w:cs="ＭＳ 明朝" w:hint="eastAsia"/>
          <w:color w:val="FFFFFF" w:themeColor="background1"/>
          <w:sz w:val="22"/>
          <w:szCs w:val="22"/>
          <w:u w:val="single" w:color="000000"/>
          <w:lang w:eastAsia="ja-JP" w:bidi="ar-SA"/>
        </w:rPr>
        <w:t>：</w:t>
      </w:r>
      <w:r w:rsidRPr="00BE0D44">
        <w:rPr>
          <w:rFonts w:ascii="ＭＳ 明朝" w:eastAsia="ＭＳ 明朝" w:hAnsi="ＭＳ 明朝" w:cs="ＭＳ 明朝" w:hint="eastAsia"/>
          <w:color w:val="auto"/>
          <w:sz w:val="22"/>
          <w:szCs w:val="22"/>
          <w:u w:val="single" w:color="000000"/>
          <w:lang w:eastAsia="ja-JP" w:bidi="ar-SA"/>
        </w:rPr>
        <w:t xml:space="preserve">　</w:t>
      </w:r>
    </w:p>
    <w:p w:rsidR="00BE0D44" w:rsidRPr="00BE0D44" w:rsidRDefault="00BE0D44" w:rsidP="00BE0D44">
      <w:pPr>
        <w:suppressAutoHyphens/>
        <w:overflowPunct w:val="0"/>
        <w:autoSpaceDE w:val="0"/>
        <w:autoSpaceDN w:val="0"/>
        <w:ind w:right="206"/>
        <w:jc w:val="right"/>
        <w:textAlignment w:val="baseline"/>
        <w:rPr>
          <w:rFonts w:ascii="ＭＳ 明朝" w:eastAsia="ＭＳ 明朝" w:hAnsi="ＭＳ 明朝"/>
          <w:color w:val="auto"/>
          <w:spacing w:val="4"/>
          <w:sz w:val="21"/>
          <w:szCs w:val="21"/>
          <w:lang w:eastAsia="ja-JP" w:bidi="ar-SA"/>
        </w:rPr>
      </w:pPr>
      <w:r w:rsidRPr="00BE0D44">
        <w:rPr>
          <w:rFonts w:ascii="ＭＳ 明朝" w:eastAsia="ＭＳ 明朝" w:hAnsi="ＭＳ 明朝" w:cs="ＭＳ 明朝" w:hint="eastAsia"/>
          <w:color w:val="auto"/>
          <w:sz w:val="22"/>
          <w:szCs w:val="22"/>
          <w:u w:val="single" w:color="000000"/>
          <w:lang w:eastAsia="ja-JP" w:bidi="ar-SA"/>
        </w:rPr>
        <w:t>会</w:t>
      </w:r>
      <w:r w:rsidRPr="00BE0D44">
        <w:rPr>
          <w:rFonts w:ascii="ＭＳ 明朝" w:eastAsia="ＭＳ 明朝" w:hAnsi="ＭＳ 明朝" w:cs="ＭＳ 明朝"/>
          <w:color w:val="auto"/>
          <w:sz w:val="22"/>
          <w:szCs w:val="22"/>
          <w:u w:val="single" w:color="000000"/>
          <w:lang w:eastAsia="ja-JP" w:bidi="ar-SA"/>
        </w:rPr>
        <w:t xml:space="preserve"> </w:t>
      </w:r>
      <w:r w:rsidRPr="00BE0D44">
        <w:rPr>
          <w:rFonts w:ascii="ＭＳ 明朝" w:eastAsia="ＭＳ 明朝" w:hAnsi="ＭＳ 明朝" w:cs="ＭＳ 明朝" w:hint="eastAsia"/>
          <w:color w:val="auto"/>
          <w:sz w:val="22"/>
          <w:szCs w:val="22"/>
          <w:u w:val="single" w:color="000000"/>
          <w:lang w:eastAsia="ja-JP" w:bidi="ar-SA"/>
        </w:rPr>
        <w:t xml:space="preserve">　社　</w:t>
      </w:r>
      <w:r w:rsidRPr="00BE0D44">
        <w:rPr>
          <w:rFonts w:ascii="ＭＳ 明朝" w:eastAsia="ＭＳ 明朝" w:hAnsi="ＭＳ 明朝" w:cs="ＭＳ 明朝"/>
          <w:color w:val="auto"/>
          <w:sz w:val="22"/>
          <w:szCs w:val="22"/>
          <w:u w:val="single" w:color="000000"/>
          <w:lang w:eastAsia="ja-JP" w:bidi="ar-SA"/>
        </w:rPr>
        <w:t xml:space="preserve"> </w:t>
      </w:r>
      <w:r w:rsidRPr="00BE0D44">
        <w:rPr>
          <w:rFonts w:ascii="ＭＳ 明朝" w:eastAsia="ＭＳ 明朝" w:hAnsi="ＭＳ 明朝" w:cs="ＭＳ 明朝" w:hint="eastAsia"/>
          <w:color w:val="auto"/>
          <w:sz w:val="22"/>
          <w:szCs w:val="22"/>
          <w:u w:val="single" w:color="000000"/>
          <w:lang w:eastAsia="ja-JP" w:bidi="ar-SA"/>
        </w:rPr>
        <w:t>名：（ＪＶ申請：ＪＶ名記入。単体申請：申請者名記入。）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96"/>
      </w:tblGrid>
      <w:tr w:rsidR="00F133F1" w:rsidTr="00F133F1">
        <w:trPr>
          <w:trHeight w:val="244"/>
          <w:jc w:val="center"/>
        </w:trPr>
        <w:tc>
          <w:tcPr>
            <w:tcW w:w="5000" w:type="pct"/>
            <w:vAlign w:val="center"/>
          </w:tcPr>
          <w:p w:rsidR="00F133F1" w:rsidRPr="00F133F1" w:rsidRDefault="00F133F1" w:rsidP="00EF5E75">
            <w:pPr>
              <w:pStyle w:val="10"/>
              <w:spacing w:after="280" w:line="298" w:lineRule="exact"/>
              <w:ind w:firstLine="0"/>
              <w:rPr>
                <w:b/>
                <w:lang w:eastAsia="ja-JP"/>
              </w:rPr>
            </w:pPr>
            <w:r w:rsidRPr="00F133F1">
              <w:rPr>
                <w:rFonts w:hint="eastAsia"/>
                <w:b/>
                <w:color w:val="FF0000"/>
                <w:lang w:eastAsia="ja-JP"/>
              </w:rPr>
              <w:t>（　）事前申請受付票による評価を希望</w:t>
            </w:r>
          </w:p>
        </w:tc>
      </w:tr>
    </w:tbl>
    <w:p w:rsidR="00F7174E" w:rsidRPr="00675678" w:rsidRDefault="001E3A4D">
      <w:pPr>
        <w:pStyle w:val="10"/>
        <w:spacing w:after="280" w:line="298" w:lineRule="exact"/>
        <w:ind w:firstLine="0"/>
        <w:jc w:val="center"/>
        <w:rPr>
          <w:color w:val="auto"/>
          <w:lang w:eastAsia="ja-JP"/>
        </w:rPr>
      </w:pPr>
      <w:r w:rsidRPr="00675678">
        <w:rPr>
          <w:color w:val="auto"/>
          <w:lang w:eastAsia="ja-JP"/>
        </w:rPr>
        <w:t>ワーク・ライフ・バランス等の推進に関する指標についての適合状況</w:t>
      </w:r>
    </w:p>
    <w:p w:rsidR="0059030A" w:rsidRPr="003909A8" w:rsidRDefault="0059030A" w:rsidP="0059030A">
      <w:pPr>
        <w:pStyle w:val="Word"/>
        <w:spacing w:line="274" w:lineRule="exact"/>
        <w:rPr>
          <w:rFonts w:hAnsi="ＭＳ 明朝" w:hint="default"/>
          <w:color w:val="auto"/>
        </w:rPr>
      </w:pPr>
      <w:r w:rsidRPr="003909A8">
        <w:rPr>
          <w:rFonts w:hAnsi="ＭＳ 明朝"/>
          <w:color w:val="auto"/>
        </w:rPr>
        <w:t>※　１～３の全項目について、該当するものに○を付けること。</w:t>
      </w:r>
    </w:p>
    <w:p w:rsidR="0059030A" w:rsidRPr="00917609" w:rsidRDefault="0059030A" w:rsidP="0059030A">
      <w:pPr>
        <w:pStyle w:val="Word"/>
        <w:spacing w:line="274" w:lineRule="exact"/>
        <w:rPr>
          <w:rFonts w:hAnsi="ＭＳ 明朝" w:hint="default"/>
          <w:color w:val="FF0000"/>
        </w:rPr>
      </w:pPr>
      <w:r w:rsidRPr="00917609">
        <w:rPr>
          <w:rFonts w:hAnsi="ＭＳ 明朝"/>
          <w:color w:val="FF0000"/>
        </w:rPr>
        <w:t>※　それぞれ、該当することを証明する書類（認定通知書の写し）を添付すること。</w:t>
      </w:r>
    </w:p>
    <w:p w:rsidR="00141D49" w:rsidRPr="0059030A" w:rsidRDefault="00141D49" w:rsidP="007777F3">
      <w:pPr>
        <w:pStyle w:val="10"/>
        <w:spacing w:after="0" w:line="298" w:lineRule="exact"/>
        <w:ind w:leftChars="100" w:left="240" w:firstLineChars="150" w:firstLine="330"/>
        <w:rPr>
          <w:color w:val="auto"/>
          <w:lang w:eastAsia="ja-JP"/>
        </w:rPr>
      </w:pPr>
    </w:p>
    <w:p w:rsidR="0059030A" w:rsidRPr="00437AB3" w:rsidRDefault="0059030A" w:rsidP="0059030A">
      <w:pPr>
        <w:pStyle w:val="15"/>
        <w:spacing w:line="274" w:lineRule="exact"/>
        <w:ind w:left="630" w:hanging="630"/>
        <w:rPr>
          <w:rFonts w:hint="default"/>
          <w:color w:val="FF0000"/>
        </w:rPr>
      </w:pPr>
      <w:r>
        <w:rPr>
          <w:color w:val="FF0000"/>
          <w:u w:val="single" w:color="000000"/>
        </w:rPr>
        <w:t>１．女性の職業生活における活躍の推進に関する法律に基づく認定</w:t>
      </w:r>
    </w:p>
    <w:p w:rsidR="0059030A" w:rsidRPr="0059030A" w:rsidRDefault="0059030A" w:rsidP="0059030A">
      <w:pPr>
        <w:pStyle w:val="Word"/>
        <w:spacing w:line="274" w:lineRule="exact"/>
        <w:ind w:leftChars="200" w:left="900" w:rightChars="200" w:right="480" w:hangingChars="200" w:hanging="420"/>
        <w:rPr>
          <w:rFonts w:hAnsi="ＭＳ 明朝" w:hint="default"/>
          <w:color w:val="auto"/>
        </w:rPr>
      </w:pPr>
      <w:r w:rsidRPr="0059030A">
        <w:rPr>
          <w:rFonts w:hAnsi="ＭＳ 明朝"/>
          <w:color w:val="auto"/>
        </w:rPr>
        <w:t>○　プラチナえるぼし認定を取得している。</w:t>
      </w:r>
    </w:p>
    <w:p w:rsidR="0059030A" w:rsidRPr="0059030A" w:rsidRDefault="0059030A" w:rsidP="0059030A">
      <w:pPr>
        <w:pStyle w:val="Word"/>
        <w:spacing w:line="274" w:lineRule="exact"/>
        <w:ind w:firstLineChars="3100" w:firstLine="6510"/>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59030A" w:rsidRPr="0059030A" w:rsidRDefault="0059030A" w:rsidP="0059030A">
      <w:pPr>
        <w:pStyle w:val="15"/>
        <w:spacing w:line="274" w:lineRule="exact"/>
        <w:ind w:left="630" w:hanging="630"/>
        <w:rPr>
          <w:rFonts w:hint="default"/>
          <w:color w:val="FF0000"/>
        </w:rPr>
      </w:pPr>
    </w:p>
    <w:p w:rsidR="0059030A" w:rsidRPr="0059030A" w:rsidRDefault="0059030A" w:rsidP="0059030A">
      <w:pPr>
        <w:pStyle w:val="Word"/>
        <w:spacing w:line="274" w:lineRule="exact"/>
        <w:ind w:firstLine="432"/>
        <w:rPr>
          <w:rFonts w:hAnsi="ＭＳ 明朝" w:hint="default"/>
          <w:color w:val="auto"/>
        </w:rPr>
      </w:pPr>
      <w:r w:rsidRPr="0059030A">
        <w:rPr>
          <w:rFonts w:hAnsi="ＭＳ 明朝"/>
          <w:color w:val="auto"/>
        </w:rPr>
        <w:t>○　えるぼし３段階目の認定を取得している。</w:t>
      </w:r>
    </w:p>
    <w:p w:rsidR="0059030A" w:rsidRPr="0059030A" w:rsidRDefault="0059030A" w:rsidP="0059030A">
      <w:pPr>
        <w:pStyle w:val="Word"/>
        <w:spacing w:line="274" w:lineRule="exact"/>
        <w:ind w:firstLineChars="3100" w:firstLine="6510"/>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59030A" w:rsidRPr="0059030A" w:rsidRDefault="0059030A" w:rsidP="0059030A">
      <w:pPr>
        <w:pStyle w:val="Word"/>
        <w:spacing w:line="274" w:lineRule="exact"/>
        <w:rPr>
          <w:rFonts w:hAnsi="ＭＳ 明朝" w:hint="default"/>
          <w:color w:val="FF0000"/>
        </w:rPr>
      </w:pPr>
    </w:p>
    <w:p w:rsidR="0059030A" w:rsidRPr="0059030A" w:rsidRDefault="0059030A" w:rsidP="0059030A">
      <w:pPr>
        <w:pStyle w:val="Word"/>
        <w:spacing w:line="274" w:lineRule="exact"/>
        <w:ind w:leftChars="200" w:left="900" w:rightChars="100" w:right="240" w:hangingChars="200" w:hanging="420"/>
        <w:jc w:val="left"/>
        <w:rPr>
          <w:rFonts w:hAnsi="ＭＳ 明朝" w:hint="default"/>
          <w:color w:val="auto"/>
        </w:rPr>
      </w:pPr>
      <w:r w:rsidRPr="0059030A">
        <w:rPr>
          <w:rFonts w:hAnsi="ＭＳ 明朝"/>
          <w:color w:val="auto"/>
        </w:rPr>
        <w:t>○　えるぼし２段階目の認定を取得しており、かつ、「評価項目３：労働時間等の働き方」の基準を満たしている。</w:t>
      </w:r>
    </w:p>
    <w:p w:rsidR="0059030A" w:rsidRPr="0059030A" w:rsidRDefault="0059030A" w:rsidP="0059030A">
      <w:pPr>
        <w:pStyle w:val="Word"/>
        <w:spacing w:line="274" w:lineRule="exact"/>
        <w:ind w:firstLineChars="3100" w:firstLine="6510"/>
        <w:rPr>
          <w:rFonts w:hAnsi="ＭＳ 明朝" w:hint="default"/>
          <w:color w:val="FF0000"/>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59030A" w:rsidRPr="0059030A" w:rsidRDefault="0059030A" w:rsidP="0059030A">
      <w:pPr>
        <w:pStyle w:val="15"/>
        <w:spacing w:line="274" w:lineRule="exact"/>
        <w:ind w:left="630" w:hanging="630"/>
        <w:rPr>
          <w:rFonts w:hint="default"/>
          <w:color w:val="FF0000"/>
        </w:rPr>
      </w:pPr>
    </w:p>
    <w:p w:rsidR="0059030A" w:rsidRPr="0059030A" w:rsidRDefault="0059030A" w:rsidP="0059030A">
      <w:pPr>
        <w:pStyle w:val="Word"/>
        <w:spacing w:line="274" w:lineRule="exact"/>
        <w:ind w:leftChars="200" w:left="900" w:rightChars="100" w:right="240" w:hangingChars="200" w:hanging="420"/>
        <w:jc w:val="left"/>
        <w:rPr>
          <w:rFonts w:hAnsi="ＭＳ 明朝" w:hint="default"/>
          <w:color w:val="auto"/>
        </w:rPr>
      </w:pPr>
      <w:r w:rsidRPr="0059030A">
        <w:rPr>
          <w:rFonts w:hAnsi="ＭＳ 明朝"/>
          <w:color w:val="auto"/>
        </w:rPr>
        <w:t>○　えるぼし１段階目の認定を取得しており、かつ、「評価項目３：労働時間等の働き方」の基準を満たしている。</w:t>
      </w:r>
    </w:p>
    <w:p w:rsidR="0059030A" w:rsidRPr="0059030A" w:rsidRDefault="0059030A" w:rsidP="0059030A">
      <w:pPr>
        <w:pStyle w:val="Word"/>
        <w:spacing w:line="274" w:lineRule="exact"/>
        <w:ind w:firstLineChars="3100" w:firstLine="6510"/>
        <w:rPr>
          <w:rFonts w:hAnsi="ＭＳ 明朝" w:hint="default"/>
          <w:color w:val="FF0000"/>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59030A" w:rsidRPr="0059030A" w:rsidRDefault="0059030A" w:rsidP="0059030A">
      <w:pPr>
        <w:pStyle w:val="Word"/>
        <w:spacing w:line="274" w:lineRule="exact"/>
        <w:rPr>
          <w:rFonts w:hAnsi="ＭＳ 明朝" w:hint="default"/>
          <w:color w:val="auto"/>
        </w:rPr>
      </w:pPr>
      <w:r w:rsidRPr="0059030A">
        <w:rPr>
          <w:rFonts w:hAnsi="ＭＳ 明朝"/>
          <w:color w:val="auto"/>
          <w:u w:val="single" w:color="000000"/>
        </w:rPr>
        <w:t>２．次世代育成支援対策推進法に基づく認定</w:t>
      </w:r>
    </w:p>
    <w:p w:rsidR="0059030A" w:rsidRPr="0059030A" w:rsidRDefault="0059030A" w:rsidP="0059030A">
      <w:pPr>
        <w:pStyle w:val="Word"/>
        <w:spacing w:line="274" w:lineRule="exact"/>
        <w:ind w:firstLine="420"/>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「プラチナくるみん認定」を取得している。</w:t>
      </w:r>
    </w:p>
    <w:p w:rsidR="0059030A" w:rsidRPr="0059030A" w:rsidRDefault="0059030A" w:rsidP="0059030A">
      <w:pPr>
        <w:pStyle w:val="Word"/>
        <w:spacing w:line="274" w:lineRule="exact"/>
        <w:ind w:firstLineChars="3100" w:firstLine="6510"/>
        <w:rPr>
          <w:rFonts w:hAnsi="ＭＳ 明朝" w:hint="default"/>
          <w:color w:val="FF0000"/>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59030A" w:rsidRPr="0059030A" w:rsidRDefault="0059030A" w:rsidP="0059030A">
      <w:pPr>
        <w:pStyle w:val="Word"/>
        <w:spacing w:line="274" w:lineRule="exact"/>
        <w:ind w:firstLine="6300"/>
        <w:rPr>
          <w:rFonts w:hAnsi="ＭＳ 明朝" w:hint="default"/>
          <w:color w:val="FF0000"/>
        </w:rPr>
      </w:pPr>
    </w:p>
    <w:p w:rsidR="0059030A" w:rsidRPr="0059030A" w:rsidRDefault="0059030A" w:rsidP="0059030A">
      <w:pPr>
        <w:pStyle w:val="Word"/>
        <w:tabs>
          <w:tab w:val="left" w:pos="780"/>
        </w:tabs>
        <w:spacing w:line="274" w:lineRule="exact"/>
        <w:ind w:leftChars="200" w:left="480" w:rightChars="200" w:right="480"/>
        <w:outlineLvl w:val="0"/>
        <w:rPr>
          <w:rFonts w:hAnsi="ＭＳ 明朝" w:hint="default"/>
          <w:color w:val="FF0000"/>
        </w:rPr>
      </w:pPr>
      <w:r w:rsidRPr="0059030A">
        <w:rPr>
          <w:rFonts w:hAnsi="ＭＳ 明朝"/>
          <w:color w:val="FF0000"/>
        </w:rPr>
        <w:t>○ 「くるみん認定」（令和７年４月１日以降の基準）を取得している。</w:t>
      </w:r>
    </w:p>
    <w:p w:rsidR="0059030A" w:rsidRPr="0059030A" w:rsidRDefault="0059030A" w:rsidP="0059030A">
      <w:pPr>
        <w:pStyle w:val="Word"/>
        <w:tabs>
          <w:tab w:val="left" w:pos="780"/>
        </w:tabs>
        <w:spacing w:line="274" w:lineRule="exact"/>
        <w:ind w:leftChars="200" w:left="480" w:rightChars="200" w:right="480"/>
        <w:outlineLvl w:val="0"/>
        <w:rPr>
          <w:rFonts w:hAnsi="ＭＳ 明朝" w:hint="default"/>
          <w:color w:val="FF0000"/>
        </w:rPr>
      </w:pPr>
    </w:p>
    <w:p w:rsidR="0059030A" w:rsidRPr="0059030A" w:rsidRDefault="0059030A" w:rsidP="0059030A">
      <w:pPr>
        <w:pStyle w:val="Word"/>
        <w:spacing w:line="274" w:lineRule="exact"/>
        <w:ind w:firstLineChars="3100" w:firstLine="6510"/>
        <w:rPr>
          <w:rFonts w:hAnsi="ＭＳ 明朝" w:hint="default"/>
          <w:color w:val="FF0000"/>
        </w:rPr>
      </w:pP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w:t>
      </w:r>
      <w:r w:rsidRPr="0059030A">
        <w:rPr>
          <w:rFonts w:hAnsi="ＭＳ 明朝"/>
          <w:color w:val="FF0000"/>
          <w:spacing w:val="-1"/>
        </w:rPr>
        <w:t xml:space="preserve"> </w:t>
      </w: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該当しない</w:t>
      </w:r>
      <w:r w:rsidRPr="0059030A">
        <w:rPr>
          <w:rFonts w:hAnsi="ＭＳ 明朝"/>
          <w:color w:val="FF0000"/>
          <w:spacing w:val="-1"/>
        </w:rPr>
        <w:t xml:space="preserve"> </w:t>
      </w:r>
      <w:r w:rsidRPr="0059030A">
        <w:rPr>
          <w:rFonts w:hAnsi="ＭＳ 明朝"/>
          <w:color w:val="FF0000"/>
        </w:rPr>
        <w:t>】</w:t>
      </w:r>
    </w:p>
    <w:p w:rsidR="0059030A" w:rsidRPr="0059030A" w:rsidRDefault="0059030A" w:rsidP="0059030A">
      <w:pPr>
        <w:pStyle w:val="Word"/>
        <w:spacing w:line="274" w:lineRule="exact"/>
        <w:rPr>
          <w:rFonts w:hAnsi="ＭＳ 明朝" w:hint="default"/>
          <w:color w:val="FF0000"/>
        </w:rPr>
      </w:pPr>
    </w:p>
    <w:p w:rsidR="0059030A" w:rsidRPr="0059030A" w:rsidRDefault="0059030A" w:rsidP="0059030A">
      <w:pPr>
        <w:pStyle w:val="Word"/>
        <w:tabs>
          <w:tab w:val="left" w:pos="780"/>
        </w:tabs>
        <w:spacing w:line="274" w:lineRule="exact"/>
        <w:ind w:leftChars="200" w:left="900" w:rightChars="100" w:right="240" w:hangingChars="200" w:hanging="420"/>
        <w:outlineLvl w:val="0"/>
        <w:rPr>
          <w:rFonts w:hAnsi="ＭＳ 明朝" w:hint="default"/>
          <w:color w:val="FF0000"/>
        </w:rPr>
      </w:pPr>
      <w:r w:rsidRPr="0059030A">
        <w:rPr>
          <w:rFonts w:hAnsi="ＭＳ 明朝"/>
          <w:color w:val="FF0000"/>
        </w:rPr>
        <w:t>○</w:t>
      </w:r>
      <w:r w:rsidRPr="0059030A">
        <w:rPr>
          <w:rFonts w:hAnsi="ＭＳ 明朝" w:hint="default"/>
          <w:color w:val="FF0000"/>
        </w:rPr>
        <w:t xml:space="preserve"> </w:t>
      </w:r>
      <w:r w:rsidRPr="0059030A">
        <w:rPr>
          <w:rFonts w:hAnsi="ＭＳ 明朝"/>
          <w:color w:val="FF0000"/>
        </w:rPr>
        <w:t>「くるみん認定」（令和４年４月１日～令和７年３月31日までの基準）を取得している。</w:t>
      </w:r>
    </w:p>
    <w:p w:rsidR="0059030A" w:rsidRPr="0059030A" w:rsidRDefault="0059030A" w:rsidP="0059030A">
      <w:pPr>
        <w:pStyle w:val="Word"/>
        <w:tabs>
          <w:tab w:val="left" w:pos="780"/>
        </w:tabs>
        <w:spacing w:line="274" w:lineRule="exact"/>
        <w:ind w:leftChars="200" w:left="900" w:rightChars="100" w:right="240" w:hangingChars="200" w:hanging="420"/>
        <w:outlineLvl w:val="0"/>
        <w:rPr>
          <w:rFonts w:hAnsi="ＭＳ 明朝" w:hint="default"/>
          <w:color w:val="FF0000"/>
        </w:rPr>
      </w:pPr>
    </w:p>
    <w:p w:rsidR="0059030A" w:rsidRDefault="0059030A" w:rsidP="0059030A">
      <w:pPr>
        <w:pStyle w:val="Word"/>
        <w:spacing w:line="274" w:lineRule="exact"/>
        <w:ind w:firstLineChars="3100" w:firstLine="6510"/>
        <w:rPr>
          <w:rFonts w:hAnsi="ＭＳ 明朝" w:hint="default"/>
          <w:color w:val="FF0000"/>
        </w:rPr>
      </w:pP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w:t>
      </w:r>
      <w:r w:rsidRPr="0059030A">
        <w:rPr>
          <w:rFonts w:hAnsi="ＭＳ 明朝"/>
          <w:color w:val="FF0000"/>
          <w:spacing w:val="-1"/>
        </w:rPr>
        <w:t xml:space="preserve"> </w:t>
      </w: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該当しない</w:t>
      </w:r>
      <w:r w:rsidRPr="0059030A">
        <w:rPr>
          <w:rFonts w:hAnsi="ＭＳ 明朝"/>
          <w:color w:val="FF0000"/>
          <w:spacing w:val="-1"/>
        </w:rPr>
        <w:t xml:space="preserve"> </w:t>
      </w:r>
      <w:r w:rsidRPr="0059030A">
        <w:rPr>
          <w:rFonts w:hAnsi="ＭＳ 明朝"/>
          <w:color w:val="FF0000"/>
        </w:rPr>
        <w:t>】</w:t>
      </w:r>
    </w:p>
    <w:p w:rsidR="00B01594" w:rsidRDefault="00B01594" w:rsidP="0059030A">
      <w:pPr>
        <w:pStyle w:val="Word"/>
        <w:spacing w:line="274" w:lineRule="exact"/>
        <w:ind w:firstLineChars="3100" w:firstLine="6510"/>
        <w:rPr>
          <w:rFonts w:hAnsi="ＭＳ 明朝" w:hint="default"/>
          <w:color w:val="FF0000"/>
        </w:rPr>
      </w:pPr>
    </w:p>
    <w:p w:rsidR="00B01594" w:rsidRDefault="00B01594" w:rsidP="00B01594">
      <w:pPr>
        <w:pStyle w:val="Word"/>
        <w:spacing w:line="274" w:lineRule="exact"/>
        <w:ind w:leftChars="200" w:left="900" w:rightChars="100" w:right="240" w:hangingChars="200" w:hanging="420"/>
        <w:jc w:val="left"/>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「くるみん認定」（平成29年４月１日～令和４年３月31日までの基準）を取得している。</w:t>
      </w:r>
    </w:p>
    <w:p w:rsidR="00B01594" w:rsidRPr="0059030A" w:rsidRDefault="00B01594" w:rsidP="00B01594">
      <w:pPr>
        <w:pStyle w:val="Word"/>
        <w:spacing w:line="274" w:lineRule="exact"/>
        <w:ind w:leftChars="200" w:left="900" w:rightChars="100" w:right="240" w:hangingChars="200" w:hanging="420"/>
        <w:jc w:val="left"/>
        <w:rPr>
          <w:rFonts w:hAnsi="ＭＳ 明朝" w:hint="default"/>
          <w:color w:val="auto"/>
        </w:rPr>
      </w:pPr>
    </w:p>
    <w:p w:rsidR="00B01594" w:rsidRPr="0059030A" w:rsidRDefault="00B01594" w:rsidP="00B01594">
      <w:pPr>
        <w:pStyle w:val="Word"/>
        <w:spacing w:line="274" w:lineRule="exact"/>
        <w:ind w:firstLineChars="3100" w:firstLine="6510"/>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B01594" w:rsidRDefault="00B01594" w:rsidP="0059030A">
      <w:pPr>
        <w:pStyle w:val="Word"/>
        <w:spacing w:line="274" w:lineRule="exact"/>
        <w:ind w:firstLineChars="3100" w:firstLine="6510"/>
        <w:rPr>
          <w:rFonts w:hAnsi="ＭＳ 明朝" w:hint="default"/>
          <w:color w:val="FF0000"/>
        </w:rPr>
      </w:pPr>
    </w:p>
    <w:p w:rsidR="00B01594" w:rsidRDefault="00B01594" w:rsidP="00B01594">
      <w:pPr>
        <w:pStyle w:val="Word"/>
        <w:spacing w:line="274" w:lineRule="exact"/>
        <w:ind w:firstLine="420"/>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「くるみん認定」（平成29年３月31日までの基準）を取得している。</w:t>
      </w:r>
    </w:p>
    <w:p w:rsidR="00B01594" w:rsidRPr="0059030A" w:rsidRDefault="00B01594" w:rsidP="00B01594">
      <w:pPr>
        <w:pStyle w:val="Word"/>
        <w:spacing w:line="274" w:lineRule="exact"/>
        <w:ind w:firstLine="420"/>
        <w:rPr>
          <w:rFonts w:hAnsi="ＭＳ 明朝"/>
          <w:color w:val="auto"/>
        </w:rPr>
      </w:pPr>
    </w:p>
    <w:p w:rsidR="00B01594" w:rsidRDefault="00B01594" w:rsidP="00B01594">
      <w:pPr>
        <w:pStyle w:val="Word"/>
        <w:spacing w:line="274" w:lineRule="exact"/>
        <w:ind w:firstLineChars="3100" w:firstLine="6510"/>
        <w:rPr>
          <w:rFonts w:hAnsi="ＭＳ 明朝" w:hint="default"/>
          <w:color w:val="auto"/>
        </w:rPr>
      </w:pP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w:t>
      </w:r>
      <w:r w:rsidRPr="0059030A">
        <w:rPr>
          <w:rFonts w:hAnsi="ＭＳ 明朝"/>
          <w:color w:val="auto"/>
          <w:spacing w:val="-1"/>
        </w:rPr>
        <w:t xml:space="preserve"> </w:t>
      </w:r>
      <w:r w:rsidRPr="0059030A">
        <w:rPr>
          <w:rFonts w:hAnsi="ＭＳ 明朝"/>
          <w:color w:val="auto"/>
        </w:rPr>
        <w:t>・</w:t>
      </w:r>
      <w:r w:rsidRPr="0059030A">
        <w:rPr>
          <w:rFonts w:hAnsi="ＭＳ 明朝"/>
          <w:color w:val="auto"/>
          <w:spacing w:val="-1"/>
        </w:rPr>
        <w:t xml:space="preserve"> </w:t>
      </w:r>
      <w:r w:rsidRPr="0059030A">
        <w:rPr>
          <w:rFonts w:hAnsi="ＭＳ 明朝"/>
          <w:color w:val="auto"/>
        </w:rPr>
        <w:t>該当しない</w:t>
      </w:r>
      <w:r w:rsidRPr="0059030A">
        <w:rPr>
          <w:rFonts w:hAnsi="ＭＳ 明朝"/>
          <w:color w:val="auto"/>
          <w:spacing w:val="-1"/>
        </w:rPr>
        <w:t xml:space="preserve"> </w:t>
      </w:r>
      <w:r w:rsidRPr="0059030A">
        <w:rPr>
          <w:rFonts w:hAnsi="ＭＳ 明朝"/>
          <w:color w:val="auto"/>
        </w:rPr>
        <w:t>】</w:t>
      </w:r>
    </w:p>
    <w:p w:rsidR="000468E8" w:rsidRDefault="000468E8" w:rsidP="00B01594">
      <w:pPr>
        <w:pStyle w:val="Word"/>
        <w:spacing w:line="274" w:lineRule="exact"/>
        <w:ind w:firstLineChars="3100" w:firstLine="6510"/>
        <w:rPr>
          <w:rFonts w:hAnsi="ＭＳ 明朝" w:hint="default"/>
          <w:color w:val="auto"/>
        </w:rPr>
      </w:pPr>
    </w:p>
    <w:p w:rsidR="000468E8" w:rsidRPr="0059030A" w:rsidRDefault="000468E8" w:rsidP="000468E8">
      <w:pPr>
        <w:pStyle w:val="Word"/>
        <w:spacing w:line="274" w:lineRule="exact"/>
        <w:ind w:firstLine="420"/>
        <w:rPr>
          <w:rFonts w:hAnsi="ＭＳ 明朝" w:hint="default"/>
          <w:color w:val="FF0000"/>
        </w:rPr>
      </w:pP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「トライくるみん認定」（令和７年４月１日以降の基準）を取得している。</w:t>
      </w:r>
    </w:p>
    <w:p w:rsidR="000468E8" w:rsidRPr="0059030A" w:rsidRDefault="000468E8" w:rsidP="000468E8">
      <w:pPr>
        <w:pStyle w:val="Word"/>
        <w:spacing w:line="274" w:lineRule="exact"/>
        <w:ind w:firstLine="420"/>
        <w:rPr>
          <w:rFonts w:hAnsi="ＭＳ 明朝" w:hint="default"/>
          <w:color w:val="FF0000"/>
        </w:rPr>
      </w:pPr>
    </w:p>
    <w:p w:rsidR="000468E8" w:rsidRDefault="000468E8" w:rsidP="000468E8">
      <w:pPr>
        <w:pStyle w:val="Word"/>
        <w:spacing w:line="274" w:lineRule="exact"/>
        <w:ind w:firstLineChars="3100" w:firstLine="6510"/>
        <w:rPr>
          <w:rFonts w:hAnsi="ＭＳ 明朝" w:hint="default"/>
          <w:color w:val="FF0000"/>
        </w:rPr>
      </w:pP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w:t>
      </w:r>
      <w:r w:rsidRPr="0059030A">
        <w:rPr>
          <w:rFonts w:hAnsi="ＭＳ 明朝"/>
          <w:color w:val="FF0000"/>
          <w:spacing w:val="-1"/>
        </w:rPr>
        <w:t xml:space="preserve"> </w:t>
      </w: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該当しない</w:t>
      </w:r>
      <w:r w:rsidRPr="0059030A">
        <w:rPr>
          <w:rFonts w:hAnsi="ＭＳ 明朝"/>
          <w:color w:val="FF0000"/>
          <w:spacing w:val="-1"/>
        </w:rPr>
        <w:t xml:space="preserve"> </w:t>
      </w:r>
      <w:r w:rsidRPr="0059030A">
        <w:rPr>
          <w:rFonts w:hAnsi="ＭＳ 明朝"/>
          <w:color w:val="FF0000"/>
        </w:rPr>
        <w:t>】</w:t>
      </w:r>
    </w:p>
    <w:p w:rsidR="00B01594" w:rsidRDefault="00B01594" w:rsidP="0059030A">
      <w:pPr>
        <w:pStyle w:val="Word"/>
        <w:spacing w:line="274" w:lineRule="exact"/>
        <w:ind w:firstLineChars="3100" w:firstLine="6510"/>
        <w:rPr>
          <w:rFonts w:hAnsi="ＭＳ 明朝" w:hint="default"/>
          <w:color w:val="FF0000"/>
        </w:rPr>
      </w:pPr>
    </w:p>
    <w:p w:rsidR="00B01594" w:rsidRPr="0059030A" w:rsidRDefault="00B01594" w:rsidP="00B01594">
      <w:pPr>
        <w:pStyle w:val="Word"/>
        <w:spacing w:line="274" w:lineRule="exact"/>
        <w:ind w:leftChars="200" w:left="900" w:rightChars="200" w:right="480" w:hangingChars="200" w:hanging="420"/>
        <w:rPr>
          <w:rFonts w:hAnsi="ＭＳ 明朝" w:hint="default"/>
          <w:color w:val="FF0000"/>
        </w:rPr>
      </w:pP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「トライくるみん認定」（令和４年４月１日～令和７年３月31日までの基準）を取得している。</w:t>
      </w:r>
    </w:p>
    <w:p w:rsidR="00B01594" w:rsidRPr="0059030A" w:rsidRDefault="00B01594" w:rsidP="00B01594">
      <w:pPr>
        <w:pStyle w:val="Word"/>
        <w:spacing w:line="274" w:lineRule="exact"/>
        <w:ind w:firstLineChars="3100" w:firstLine="6510"/>
        <w:rPr>
          <w:rFonts w:hAnsi="ＭＳ 明朝" w:hint="default"/>
          <w:color w:val="FF0000"/>
        </w:rPr>
      </w:pP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w:t>
      </w:r>
      <w:r w:rsidRPr="0059030A">
        <w:rPr>
          <w:rFonts w:hAnsi="ＭＳ 明朝"/>
          <w:color w:val="FF0000"/>
          <w:spacing w:val="-1"/>
        </w:rPr>
        <w:t xml:space="preserve"> </w:t>
      </w:r>
      <w:r w:rsidRPr="0059030A">
        <w:rPr>
          <w:rFonts w:hAnsi="ＭＳ 明朝"/>
          <w:color w:val="FF0000"/>
        </w:rPr>
        <w:t>・</w:t>
      </w:r>
      <w:r w:rsidRPr="0059030A">
        <w:rPr>
          <w:rFonts w:hAnsi="ＭＳ 明朝"/>
          <w:color w:val="FF0000"/>
          <w:spacing w:val="-1"/>
        </w:rPr>
        <w:t xml:space="preserve"> </w:t>
      </w:r>
      <w:r w:rsidRPr="0059030A">
        <w:rPr>
          <w:rFonts w:hAnsi="ＭＳ 明朝"/>
          <w:color w:val="FF0000"/>
        </w:rPr>
        <w:t>該当しない</w:t>
      </w:r>
      <w:r w:rsidRPr="0059030A">
        <w:rPr>
          <w:rFonts w:hAnsi="ＭＳ 明朝"/>
          <w:color w:val="FF0000"/>
          <w:spacing w:val="-1"/>
        </w:rPr>
        <w:t xml:space="preserve"> </w:t>
      </w:r>
      <w:r w:rsidRPr="0059030A">
        <w:rPr>
          <w:rFonts w:hAnsi="ＭＳ 明朝"/>
          <w:color w:val="FF0000"/>
        </w:rPr>
        <w:t>】</w:t>
      </w:r>
    </w:p>
    <w:p w:rsidR="0059030A" w:rsidRPr="0059030A" w:rsidRDefault="0059030A" w:rsidP="0059030A">
      <w:pPr>
        <w:pStyle w:val="Word"/>
        <w:spacing w:line="274" w:lineRule="exact"/>
        <w:ind w:firstLineChars="3100" w:firstLine="6510"/>
        <w:rPr>
          <w:rFonts w:hAnsi="ＭＳ 明朝" w:hint="default"/>
          <w:color w:val="FF0000"/>
        </w:rPr>
      </w:pPr>
      <w:bookmarkStart w:id="0" w:name="_GoBack"/>
      <w:bookmarkEnd w:id="0"/>
    </w:p>
    <w:p w:rsidR="0059030A" w:rsidRPr="00934A98" w:rsidRDefault="0059030A" w:rsidP="0059030A">
      <w:pPr>
        <w:pStyle w:val="Word"/>
        <w:spacing w:line="274" w:lineRule="exact"/>
        <w:rPr>
          <w:rFonts w:hAnsi="ＭＳ 明朝" w:hint="default"/>
          <w:color w:val="auto"/>
          <w:u w:val="single" w:color="000000"/>
        </w:rPr>
      </w:pPr>
      <w:r w:rsidRPr="00934A98">
        <w:rPr>
          <w:rFonts w:hAnsi="ＭＳ 明朝"/>
          <w:color w:val="auto"/>
          <w:u w:val="single" w:color="000000"/>
        </w:rPr>
        <w:t>３．青少年の雇用の促進等に関する法律に基づく認定</w:t>
      </w:r>
    </w:p>
    <w:p w:rsidR="0059030A" w:rsidRDefault="0059030A" w:rsidP="0059030A">
      <w:pPr>
        <w:pStyle w:val="15"/>
        <w:spacing w:line="274" w:lineRule="exact"/>
        <w:ind w:leftChars="200" w:left="900" w:right="-1" w:hangingChars="200" w:hanging="420"/>
        <w:rPr>
          <w:rFonts w:hint="default"/>
          <w:color w:val="auto"/>
        </w:rPr>
      </w:pPr>
      <w:r w:rsidRPr="00934A98">
        <w:rPr>
          <w:color w:val="auto"/>
        </w:rPr>
        <w:t>○　ユースエール認定を取得している。　　　　　　　　　　　【</w:t>
      </w:r>
      <w:r w:rsidRPr="00934A98">
        <w:rPr>
          <w:color w:val="auto"/>
          <w:spacing w:val="-1"/>
        </w:rPr>
        <w:t xml:space="preserve"> </w:t>
      </w:r>
      <w:r w:rsidRPr="00934A98">
        <w:rPr>
          <w:color w:val="auto"/>
        </w:rPr>
        <w:t>該当</w:t>
      </w:r>
      <w:r w:rsidRPr="00934A98">
        <w:rPr>
          <w:color w:val="auto"/>
          <w:spacing w:val="-1"/>
        </w:rPr>
        <w:t xml:space="preserve"> </w:t>
      </w:r>
      <w:r w:rsidRPr="00934A98">
        <w:rPr>
          <w:color w:val="auto"/>
        </w:rPr>
        <w:t>・</w:t>
      </w:r>
      <w:r w:rsidRPr="00934A98">
        <w:rPr>
          <w:color w:val="auto"/>
          <w:spacing w:val="-1"/>
        </w:rPr>
        <w:t xml:space="preserve"> </w:t>
      </w:r>
      <w:r w:rsidRPr="00934A98">
        <w:rPr>
          <w:color w:val="auto"/>
        </w:rPr>
        <w:t>該当しない</w:t>
      </w:r>
      <w:r w:rsidRPr="00934A98">
        <w:rPr>
          <w:color w:val="auto"/>
          <w:spacing w:val="-1"/>
        </w:rPr>
        <w:t xml:space="preserve"> </w:t>
      </w:r>
      <w:r w:rsidRPr="00934A98">
        <w:rPr>
          <w:color w:val="auto"/>
        </w:rPr>
        <w:t>】</w:t>
      </w:r>
    </w:p>
    <w:p w:rsidR="00127C83" w:rsidRPr="00934A98" w:rsidRDefault="00127C83" w:rsidP="0059030A">
      <w:pPr>
        <w:pStyle w:val="15"/>
        <w:spacing w:line="274" w:lineRule="exact"/>
        <w:ind w:leftChars="200" w:left="900" w:right="-1" w:hangingChars="200" w:hanging="420"/>
        <w:rPr>
          <w:rFonts w:hint="default"/>
          <w:color w:val="auto"/>
        </w:rPr>
      </w:pPr>
    </w:p>
    <w:p w:rsidR="00E35E27" w:rsidRPr="0059030A" w:rsidRDefault="00E35E27" w:rsidP="00E35E27">
      <w:pPr>
        <w:overflowPunct w:val="0"/>
        <w:spacing w:line="283" w:lineRule="exact"/>
        <w:jc w:val="both"/>
        <w:textAlignment w:val="baseline"/>
        <w:rPr>
          <w:rFonts w:eastAsia="ＭＳ 明朝" w:cs="ＭＳ 明朝"/>
          <w:color w:val="auto"/>
          <w:sz w:val="21"/>
          <w:szCs w:val="21"/>
          <w:lang w:eastAsia="ja-JP" w:bidi="ar-SA"/>
        </w:rPr>
      </w:pPr>
      <w:r w:rsidRPr="0059030A">
        <w:rPr>
          <w:rFonts w:eastAsia="ＭＳ 明朝" w:cs="ＭＳ 明朝"/>
          <w:color w:val="auto"/>
          <w:sz w:val="21"/>
          <w:szCs w:val="21"/>
          <w:lang w:eastAsia="ja-JP" w:bidi="ar-SA"/>
        </w:rPr>
        <w:lastRenderedPageBreak/>
        <w:t>注１）別紙「申請様式作成要領」によること。</w:t>
      </w:r>
    </w:p>
    <w:p w:rsidR="00E35E27" w:rsidRPr="0059030A" w:rsidRDefault="00E35E27" w:rsidP="00E35E27">
      <w:pPr>
        <w:suppressAutoHyphens/>
        <w:overflowPunct w:val="0"/>
        <w:autoSpaceDE w:val="0"/>
        <w:autoSpaceDN w:val="0"/>
        <w:ind w:left="217" w:hanging="217"/>
        <w:jc w:val="both"/>
        <w:textAlignment w:val="baseline"/>
        <w:rPr>
          <w:rFonts w:ascii="ＭＳ 明朝" w:eastAsia="ＭＳ 明朝" w:hAnsi="ＭＳ 明朝" w:cs="ＭＳ 明朝"/>
          <w:color w:val="auto"/>
          <w:spacing w:val="4"/>
          <w:sz w:val="21"/>
          <w:szCs w:val="21"/>
          <w:lang w:eastAsia="ja-JP" w:bidi="ar-SA"/>
        </w:rPr>
      </w:pPr>
      <w:r w:rsidRPr="0059030A">
        <w:rPr>
          <w:rFonts w:ascii="ＭＳ 明朝" w:eastAsia="ＭＳ 明朝" w:hAnsi="ＭＳ 明朝" w:cs="ＭＳ 明朝"/>
          <w:color w:val="auto"/>
          <w:spacing w:val="4"/>
          <w:sz w:val="21"/>
          <w:szCs w:val="21"/>
          <w:lang w:eastAsia="ja-JP" w:bidi="ar-SA"/>
        </w:rPr>
        <w:t>注２）「工事入札（総合評価落札方式）における提出書類の一部事前申請受付について</w:t>
      </w:r>
      <w:r w:rsidRPr="0059030A">
        <w:rPr>
          <w:rFonts w:ascii="ＭＳ 明朝" w:eastAsia="ＭＳ 明朝" w:hAnsi="ＭＳ 明朝" w:cs="ＭＳ 明朝"/>
          <w:color w:val="FF0000"/>
          <w:spacing w:val="4"/>
          <w:sz w:val="21"/>
          <w:szCs w:val="21"/>
          <w:lang w:eastAsia="ja-JP" w:bidi="ar-SA"/>
        </w:rPr>
        <w:t>（令和</w:t>
      </w:r>
      <w:r w:rsidR="0059030A">
        <w:rPr>
          <w:rFonts w:ascii="ＭＳ 明朝" w:eastAsia="ＭＳ 明朝" w:hAnsi="ＭＳ 明朝" w:cs="ＭＳ 明朝" w:hint="eastAsia"/>
          <w:color w:val="FF0000"/>
          <w:spacing w:val="4"/>
          <w:sz w:val="21"/>
          <w:szCs w:val="21"/>
          <w:lang w:eastAsia="ja-JP" w:bidi="ar-SA"/>
        </w:rPr>
        <w:t>７</w:t>
      </w:r>
      <w:r w:rsidRPr="0059030A">
        <w:rPr>
          <w:rFonts w:ascii="ＭＳ 明朝" w:eastAsia="ＭＳ 明朝" w:hAnsi="ＭＳ 明朝" w:cs="ＭＳ 明朝"/>
          <w:color w:val="FF0000"/>
          <w:spacing w:val="4"/>
          <w:sz w:val="21"/>
          <w:szCs w:val="21"/>
          <w:lang w:eastAsia="ja-JP" w:bidi="ar-SA"/>
        </w:rPr>
        <w:t>年８月</w:t>
      </w:r>
      <w:r w:rsidR="0059030A">
        <w:rPr>
          <w:rFonts w:ascii="ＭＳ 明朝" w:eastAsia="ＭＳ 明朝" w:hAnsi="ＭＳ 明朝" w:cs="ＭＳ 明朝" w:hint="eastAsia"/>
          <w:color w:val="FF0000"/>
          <w:spacing w:val="4"/>
          <w:sz w:val="21"/>
          <w:szCs w:val="21"/>
          <w:lang w:eastAsia="ja-JP" w:bidi="ar-SA"/>
        </w:rPr>
        <w:t>４</w:t>
      </w:r>
      <w:r w:rsidRPr="0059030A">
        <w:rPr>
          <w:rFonts w:ascii="ＭＳ 明朝" w:eastAsia="ＭＳ 明朝" w:hAnsi="ＭＳ 明朝" w:cs="ＭＳ 明朝"/>
          <w:color w:val="FF0000"/>
          <w:spacing w:val="4"/>
          <w:sz w:val="21"/>
          <w:szCs w:val="21"/>
          <w:lang w:eastAsia="ja-JP" w:bidi="ar-SA"/>
        </w:rPr>
        <w:t>日付）」</w:t>
      </w:r>
      <w:r w:rsidRPr="0059030A">
        <w:rPr>
          <w:rFonts w:ascii="ＭＳ 明朝" w:eastAsia="ＭＳ 明朝" w:hAnsi="ＭＳ 明朝" w:cs="ＭＳ 明朝"/>
          <w:color w:val="auto"/>
          <w:spacing w:val="4"/>
          <w:sz w:val="21"/>
          <w:szCs w:val="21"/>
          <w:lang w:eastAsia="ja-JP" w:bidi="ar-SA"/>
        </w:rPr>
        <w:t>に基づき、「</w:t>
      </w:r>
      <w:r w:rsidRPr="0059030A">
        <w:rPr>
          <w:rFonts w:ascii="ＭＳ 明朝" w:eastAsia="ＭＳ 明朝" w:hAnsi="ＭＳ 明朝" w:cs="ＭＳ 明朝"/>
          <w:color w:val="FF0000"/>
          <w:spacing w:val="4"/>
          <w:sz w:val="21"/>
          <w:szCs w:val="21"/>
          <w:lang w:eastAsia="ja-JP" w:bidi="ar-SA"/>
        </w:rPr>
        <w:t>令和</w:t>
      </w:r>
      <w:r w:rsidR="0059030A">
        <w:rPr>
          <w:rFonts w:ascii="ＭＳ 明朝" w:eastAsia="ＭＳ 明朝" w:hAnsi="ＭＳ 明朝" w:cs="ＭＳ 明朝" w:hint="eastAsia"/>
          <w:color w:val="FF0000"/>
          <w:spacing w:val="4"/>
          <w:sz w:val="21"/>
          <w:szCs w:val="21"/>
          <w:lang w:eastAsia="ja-JP" w:bidi="ar-SA"/>
        </w:rPr>
        <w:t>７</w:t>
      </w:r>
      <w:r w:rsidRPr="0059030A">
        <w:rPr>
          <w:rFonts w:ascii="ＭＳ 明朝" w:eastAsia="ＭＳ 明朝" w:hAnsi="ＭＳ 明朝" w:cs="ＭＳ 明朝"/>
          <w:color w:val="FF0000"/>
          <w:spacing w:val="4"/>
          <w:sz w:val="21"/>
          <w:szCs w:val="21"/>
          <w:lang w:eastAsia="ja-JP" w:bidi="ar-SA"/>
        </w:rPr>
        <w:t>年度　総合評価落札方式　事前申請受付票</w:t>
      </w:r>
      <w:r w:rsidRPr="0059030A">
        <w:rPr>
          <w:rFonts w:ascii="ＭＳ 明朝" w:eastAsia="ＭＳ 明朝" w:hAnsi="ＭＳ 明朝" w:cs="ＭＳ 明朝"/>
          <w:color w:val="auto"/>
          <w:spacing w:val="4"/>
          <w:sz w:val="21"/>
          <w:szCs w:val="21"/>
          <w:lang w:eastAsia="ja-JP" w:bidi="ar-SA"/>
        </w:rPr>
        <w:t>」（札幌開発建設部技術審査課受付印を押印済のもの。以下「事前申請受付票」という。）を受理し、その「事前申請受付票」の写しにて評価を受ける場合は、その写しを提出すること。</w:t>
      </w:r>
    </w:p>
    <w:p w:rsidR="00E35E27" w:rsidRPr="0059030A" w:rsidRDefault="00E35E27" w:rsidP="00E35E27">
      <w:pPr>
        <w:tabs>
          <w:tab w:val="left" w:pos="869"/>
        </w:tabs>
        <w:suppressAutoHyphens/>
        <w:overflowPunct w:val="0"/>
        <w:autoSpaceDE w:val="0"/>
        <w:autoSpaceDN w:val="0"/>
        <w:ind w:left="217" w:firstLine="218"/>
        <w:jc w:val="both"/>
        <w:textAlignment w:val="baseline"/>
        <w:rPr>
          <w:rFonts w:ascii="ＭＳ 明朝" w:eastAsia="ＭＳ 明朝" w:hAnsi="ＭＳ 明朝" w:cs="ＭＳ 明朝"/>
          <w:color w:val="auto"/>
          <w:spacing w:val="4"/>
          <w:sz w:val="21"/>
          <w:szCs w:val="21"/>
          <w:lang w:eastAsia="ja-JP" w:bidi="ar-SA"/>
        </w:rPr>
      </w:pPr>
      <w:r w:rsidRPr="0059030A">
        <w:rPr>
          <w:rFonts w:ascii="ＭＳ 明朝" w:eastAsia="ＭＳ 明朝" w:hAnsi="ＭＳ 明朝" w:cs="ＭＳ 明朝"/>
          <w:color w:val="auto"/>
          <w:spacing w:val="4"/>
          <w:sz w:val="21"/>
          <w:szCs w:val="21"/>
          <w:lang w:eastAsia="ja-JP" w:bidi="ar-SA"/>
        </w:rPr>
        <w:t>但し、内容に変更があるときは、該当する様式及び必要な書類を新たに提出すること。</w:t>
      </w:r>
    </w:p>
    <w:p w:rsidR="00E35E27" w:rsidRPr="0059030A" w:rsidRDefault="00E35E27" w:rsidP="00E35E27">
      <w:pPr>
        <w:tabs>
          <w:tab w:val="left" w:pos="869"/>
        </w:tabs>
        <w:suppressAutoHyphens/>
        <w:overflowPunct w:val="0"/>
        <w:autoSpaceDE w:val="0"/>
        <w:autoSpaceDN w:val="0"/>
        <w:ind w:left="217" w:firstLine="218"/>
        <w:jc w:val="both"/>
        <w:textAlignment w:val="baseline"/>
        <w:rPr>
          <w:rFonts w:ascii="ＭＳ 明朝" w:eastAsia="ＭＳ 明朝" w:hAnsi="ＭＳ 明朝" w:cs="ＭＳ 明朝"/>
          <w:color w:val="auto"/>
          <w:sz w:val="21"/>
          <w:szCs w:val="21"/>
          <w:lang w:eastAsia="ja-JP" w:bidi="ar-SA"/>
        </w:rPr>
      </w:pPr>
      <w:r w:rsidRPr="0059030A">
        <w:rPr>
          <w:rFonts w:ascii="ＭＳ 明朝" w:eastAsia="ＭＳ 明朝" w:hAnsi="ＭＳ 明朝" w:cs="ＭＳ 明朝"/>
          <w:color w:val="auto"/>
          <w:spacing w:val="4"/>
          <w:sz w:val="21"/>
          <w:szCs w:val="21"/>
          <w:lang w:eastAsia="ja-JP" w:bidi="ar-SA"/>
        </w:rPr>
        <w:t>また、「事前申請受付票」により評価を受ける場合において、提出不要とされている様式の提出及び記載不要とされている事項について記載している様式の提出があり、当該様式の記載内容と提出を受けた「事前申請受付票」の写しの記載内容に相違があるときは、提出を受けた様式の記載事項を優先して評価する。</w:t>
      </w:r>
    </w:p>
    <w:p w:rsidR="00E35E27" w:rsidRPr="00675678" w:rsidRDefault="00E35E27" w:rsidP="00E35E27">
      <w:pPr>
        <w:suppressAutoHyphens/>
        <w:overflowPunct w:val="0"/>
        <w:autoSpaceDE w:val="0"/>
        <w:autoSpaceDN w:val="0"/>
        <w:ind w:left="217" w:hanging="217"/>
        <w:jc w:val="both"/>
        <w:textAlignment w:val="baseline"/>
        <w:rPr>
          <w:rFonts w:ascii="ＭＳ 明朝" w:eastAsia="ＭＳ 明朝" w:hAnsi="ＭＳ 明朝" w:cs="ＭＳ 明朝"/>
          <w:color w:val="auto"/>
          <w:spacing w:val="4"/>
          <w:sz w:val="20"/>
          <w:szCs w:val="20"/>
          <w:lang w:eastAsia="ja-JP" w:bidi="ar-SA"/>
        </w:rPr>
      </w:pPr>
    </w:p>
    <w:sectPr w:rsidR="00E35E27" w:rsidRPr="00675678" w:rsidSect="0069292D">
      <w:pgSz w:w="11900" w:h="16840"/>
      <w:pgMar w:top="680" w:right="1100" w:bottom="680" w:left="1094" w:header="255" w:footer="25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2C2" w:rsidRDefault="00B322C2">
      <w:r>
        <w:separator/>
      </w:r>
    </w:p>
  </w:endnote>
  <w:endnote w:type="continuationSeparator" w:id="0">
    <w:p w:rsidR="00B322C2" w:rsidRDefault="00B3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2C2" w:rsidRDefault="00B322C2"/>
  </w:footnote>
  <w:footnote w:type="continuationSeparator" w:id="0">
    <w:p w:rsidR="00B322C2" w:rsidRDefault="00B322C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827F1"/>
    <w:multiLevelType w:val="multilevel"/>
    <w:tmpl w:val="F48E8578"/>
    <w:lvl w:ilvl="0">
      <w:start w:val="1"/>
      <w:numFmt w:val="bullet"/>
      <w:lvlText w:val="・"/>
      <w:lvlJc w:val="left"/>
      <w:rPr>
        <w:rFonts w:ascii="ＭＳ 明朝" w:eastAsia="ＭＳ 明朝" w:hAnsi="ＭＳ 明朝" w:cs="ＭＳ 明朝"/>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bordersDoNotSurroundHeader/>
  <w:bordersDoNotSurroundFooter/>
  <w:defaultTabStop w:val="840"/>
  <w:drawingGridHorizontalSpacing w:val="181"/>
  <w:drawingGridVerticalSpacing w:val="181"/>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74E"/>
    <w:rsid w:val="00024DDB"/>
    <w:rsid w:val="000468E8"/>
    <w:rsid w:val="00127C83"/>
    <w:rsid w:val="00141D49"/>
    <w:rsid w:val="001E3A4D"/>
    <w:rsid w:val="00346EC1"/>
    <w:rsid w:val="003B6470"/>
    <w:rsid w:val="0059030A"/>
    <w:rsid w:val="006722F3"/>
    <w:rsid w:val="00675678"/>
    <w:rsid w:val="0069292D"/>
    <w:rsid w:val="006F42CA"/>
    <w:rsid w:val="007777F3"/>
    <w:rsid w:val="008C62F4"/>
    <w:rsid w:val="00934A98"/>
    <w:rsid w:val="009D5CE2"/>
    <w:rsid w:val="00A73E83"/>
    <w:rsid w:val="00B01594"/>
    <w:rsid w:val="00B322C2"/>
    <w:rsid w:val="00B55380"/>
    <w:rsid w:val="00BE0D44"/>
    <w:rsid w:val="00CB5FC8"/>
    <w:rsid w:val="00CD6426"/>
    <w:rsid w:val="00DC7DE8"/>
    <w:rsid w:val="00E35E27"/>
    <w:rsid w:val="00EF5E75"/>
    <w:rsid w:val="00F133F1"/>
    <w:rsid w:val="00F134E5"/>
    <w:rsid w:val="00F1475E"/>
    <w:rsid w:val="00F7174E"/>
    <w:rsid w:val="00FD4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6D94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en-US" w:bidi="en-US"/>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D6426"/>
    <w:rPr>
      <w:rFonts w:eastAsia="Times New Roman"/>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本文|1_"/>
    <w:basedOn w:val="a0"/>
    <w:link w:val="10"/>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11">
    <w:name w:val="テーブルのキャプション|1_"/>
    <w:basedOn w:val="a0"/>
    <w:link w:val="12"/>
    <w:rPr>
      <w:rFonts w:ascii="ＭＳ 明朝" w:eastAsia="ＭＳ 明朝" w:hAnsi="ＭＳ 明朝" w:cs="ＭＳ 明朝"/>
      <w:b w:val="0"/>
      <w:bCs w:val="0"/>
      <w:i w:val="0"/>
      <w:iCs w:val="0"/>
      <w:smallCaps w:val="0"/>
      <w:strike w:val="0"/>
      <w:sz w:val="20"/>
      <w:szCs w:val="20"/>
      <w:u w:val="none"/>
      <w:shd w:val="clear" w:color="auto" w:fill="auto"/>
    </w:rPr>
  </w:style>
  <w:style w:type="character" w:customStyle="1" w:styleId="13">
    <w:name w:val="その他|1_"/>
    <w:basedOn w:val="a0"/>
    <w:link w:val="14"/>
    <w:rPr>
      <w:rFonts w:ascii="ＭＳ 明朝" w:eastAsia="ＭＳ 明朝" w:hAnsi="ＭＳ 明朝" w:cs="ＭＳ 明朝"/>
      <w:b w:val="0"/>
      <w:bCs w:val="0"/>
      <w:i w:val="0"/>
      <w:iCs w:val="0"/>
      <w:smallCaps w:val="0"/>
      <w:strike w:val="0"/>
      <w:sz w:val="22"/>
      <w:szCs w:val="22"/>
      <w:u w:val="none"/>
      <w:shd w:val="clear" w:color="auto" w:fill="auto"/>
    </w:rPr>
  </w:style>
  <w:style w:type="character" w:customStyle="1" w:styleId="2">
    <w:name w:val="ヘッダーまたはフッター|2_"/>
    <w:basedOn w:val="a0"/>
    <w:link w:val="20"/>
    <w:rPr>
      <w:b w:val="0"/>
      <w:bCs w:val="0"/>
      <w:i w:val="0"/>
      <w:iCs w:val="0"/>
      <w:smallCaps w:val="0"/>
      <w:strike w:val="0"/>
      <w:sz w:val="20"/>
      <w:szCs w:val="20"/>
      <w:u w:val="none"/>
      <w:shd w:val="clear" w:color="auto" w:fill="auto"/>
    </w:rPr>
  </w:style>
  <w:style w:type="paragraph" w:customStyle="1" w:styleId="10">
    <w:name w:val="本文|1"/>
    <w:basedOn w:val="a"/>
    <w:link w:val="1"/>
    <w:pPr>
      <w:spacing w:after="360" w:line="401" w:lineRule="auto"/>
      <w:ind w:firstLine="260"/>
    </w:pPr>
    <w:rPr>
      <w:rFonts w:ascii="ＭＳ 明朝" w:eastAsia="ＭＳ 明朝" w:hAnsi="ＭＳ 明朝" w:cs="ＭＳ 明朝"/>
      <w:sz w:val="22"/>
      <w:szCs w:val="22"/>
    </w:rPr>
  </w:style>
  <w:style w:type="paragraph" w:customStyle="1" w:styleId="12">
    <w:name w:val="テーブルのキャプション|1"/>
    <w:basedOn w:val="a"/>
    <w:link w:val="11"/>
    <w:rPr>
      <w:rFonts w:ascii="ＭＳ 明朝" w:eastAsia="ＭＳ 明朝" w:hAnsi="ＭＳ 明朝" w:cs="ＭＳ 明朝"/>
      <w:sz w:val="20"/>
      <w:szCs w:val="20"/>
    </w:rPr>
  </w:style>
  <w:style w:type="paragraph" w:customStyle="1" w:styleId="14">
    <w:name w:val="その他|1"/>
    <w:basedOn w:val="a"/>
    <w:link w:val="13"/>
    <w:pPr>
      <w:spacing w:after="360" w:line="401" w:lineRule="auto"/>
      <w:ind w:firstLine="260"/>
    </w:pPr>
    <w:rPr>
      <w:rFonts w:ascii="ＭＳ 明朝" w:eastAsia="ＭＳ 明朝" w:hAnsi="ＭＳ 明朝" w:cs="ＭＳ 明朝"/>
      <w:sz w:val="22"/>
      <w:szCs w:val="22"/>
    </w:rPr>
  </w:style>
  <w:style w:type="paragraph" w:customStyle="1" w:styleId="20">
    <w:name w:val="ヘッダーまたはフッター|2"/>
    <w:basedOn w:val="a"/>
    <w:link w:val="2"/>
    <w:rPr>
      <w:sz w:val="20"/>
      <w:szCs w:val="20"/>
    </w:rPr>
  </w:style>
  <w:style w:type="paragraph" w:styleId="a3">
    <w:name w:val="header"/>
    <w:basedOn w:val="a"/>
    <w:link w:val="a4"/>
    <w:uiPriority w:val="99"/>
    <w:unhideWhenUsed/>
    <w:rsid w:val="00EF5E75"/>
    <w:pPr>
      <w:tabs>
        <w:tab w:val="center" w:pos="4252"/>
        <w:tab w:val="right" w:pos="8504"/>
      </w:tabs>
      <w:snapToGrid w:val="0"/>
    </w:pPr>
  </w:style>
  <w:style w:type="character" w:customStyle="1" w:styleId="a4">
    <w:name w:val="ヘッダー (文字)"/>
    <w:basedOn w:val="a0"/>
    <w:link w:val="a3"/>
    <w:uiPriority w:val="99"/>
    <w:rsid w:val="00EF5E75"/>
    <w:rPr>
      <w:rFonts w:eastAsia="Times New Roman"/>
      <w:color w:val="000000"/>
    </w:rPr>
  </w:style>
  <w:style w:type="paragraph" w:styleId="a5">
    <w:name w:val="footer"/>
    <w:basedOn w:val="a"/>
    <w:link w:val="a6"/>
    <w:uiPriority w:val="99"/>
    <w:unhideWhenUsed/>
    <w:rsid w:val="00EF5E75"/>
    <w:pPr>
      <w:tabs>
        <w:tab w:val="center" w:pos="4252"/>
        <w:tab w:val="right" w:pos="8504"/>
      </w:tabs>
      <w:snapToGrid w:val="0"/>
    </w:pPr>
  </w:style>
  <w:style w:type="character" w:customStyle="1" w:styleId="a6">
    <w:name w:val="フッター (文字)"/>
    <w:basedOn w:val="a0"/>
    <w:link w:val="a5"/>
    <w:uiPriority w:val="99"/>
    <w:rsid w:val="00EF5E75"/>
    <w:rPr>
      <w:rFonts w:eastAsia="Times New Roman"/>
      <w:color w:val="000000"/>
    </w:rPr>
  </w:style>
  <w:style w:type="paragraph" w:customStyle="1" w:styleId="Word">
    <w:name w:val="標準；(Word文書)"/>
    <w:basedOn w:val="a"/>
    <w:rsid w:val="0059030A"/>
    <w:pPr>
      <w:suppressAutoHyphens/>
      <w:wordWrap w:val="0"/>
      <w:jc w:val="both"/>
      <w:textAlignment w:val="baseline"/>
    </w:pPr>
    <w:rPr>
      <w:rFonts w:ascii="ＭＳ 明朝" w:eastAsia="ＭＳ 明朝" w:hint="eastAsia"/>
      <w:sz w:val="21"/>
      <w:szCs w:val="20"/>
      <w:lang w:eastAsia="ja-JP" w:bidi="ar-SA"/>
    </w:rPr>
  </w:style>
  <w:style w:type="paragraph" w:customStyle="1" w:styleId="15">
    <w:name w:val="本文インデント1"/>
    <w:basedOn w:val="a"/>
    <w:rsid w:val="0059030A"/>
    <w:pPr>
      <w:suppressAutoHyphens/>
      <w:wordWrap w:val="0"/>
      <w:ind w:left="1322" w:hanging="1322"/>
      <w:textAlignment w:val="baseline"/>
    </w:pPr>
    <w:rPr>
      <w:rFonts w:ascii="ＭＳ 明朝" w:eastAsia="ＭＳ 明朝" w:hAnsi="ＭＳ 明朝" w:hint="eastAsia"/>
      <w:sz w:val="21"/>
      <w:szCs w:val="20"/>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192</Words>
  <Characters>1095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2025-03-11T11:29:00Z</dcterms:created>
  <dcterms:modified xsi:type="dcterms:W3CDTF">2025-07-29T06:23:00Z</dcterms:modified>
</cp:coreProperties>
</file>